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5"/>
      </w:tblGrid>
      <w:tr w:rsidR="0090750E" w:rsidRPr="0090750E" w:rsidTr="0094557D">
        <w:tc>
          <w:tcPr>
            <w:tcW w:w="4927" w:type="dxa"/>
          </w:tcPr>
          <w:p w:rsidR="0090750E" w:rsidRPr="0090750E" w:rsidRDefault="0090750E" w:rsidP="0090750E">
            <w:pPr>
              <w:jc w:val="right"/>
              <w:rPr>
                <w:rFonts w:ascii="Times New Roman" w:hAnsi="Times New Roman" w:cs="Times New Roman"/>
                <w:sz w:val="32"/>
                <w:szCs w:val="32"/>
              </w:rPr>
            </w:pPr>
          </w:p>
        </w:tc>
        <w:tc>
          <w:tcPr>
            <w:tcW w:w="4927" w:type="dxa"/>
          </w:tcPr>
          <w:p w:rsidR="0090750E" w:rsidRPr="0090750E" w:rsidRDefault="0090750E" w:rsidP="0090750E">
            <w:pPr>
              <w:rPr>
                <w:rFonts w:ascii="Times New Roman" w:hAnsi="Times New Roman" w:cs="Times New Roman"/>
                <w:sz w:val="28"/>
                <w:szCs w:val="28"/>
              </w:rPr>
            </w:pPr>
            <w:r w:rsidRPr="0090750E">
              <w:rPr>
                <w:rFonts w:ascii="Times New Roman" w:hAnsi="Times New Roman" w:cs="Times New Roman"/>
                <w:sz w:val="28"/>
                <w:szCs w:val="28"/>
              </w:rPr>
              <w:t>Поклонская Полина Николаевна</w:t>
            </w:r>
          </w:p>
          <w:p w:rsidR="0090750E" w:rsidRPr="0090750E" w:rsidRDefault="0090750E" w:rsidP="0090750E">
            <w:pPr>
              <w:rPr>
                <w:rFonts w:ascii="Times New Roman" w:hAnsi="Times New Roman" w:cs="Times New Roman"/>
                <w:sz w:val="28"/>
                <w:szCs w:val="28"/>
              </w:rPr>
            </w:pPr>
            <w:r w:rsidRPr="0090750E">
              <w:rPr>
                <w:rFonts w:ascii="Times New Roman" w:hAnsi="Times New Roman" w:cs="Times New Roman"/>
                <w:sz w:val="28"/>
                <w:szCs w:val="28"/>
              </w:rPr>
              <w:t>старший воспитатель;</w:t>
            </w:r>
          </w:p>
          <w:p w:rsidR="0090750E" w:rsidRPr="0090750E" w:rsidRDefault="0090750E" w:rsidP="0090750E">
            <w:pPr>
              <w:rPr>
                <w:rFonts w:ascii="Times New Roman" w:hAnsi="Times New Roman" w:cs="Times New Roman"/>
                <w:sz w:val="28"/>
                <w:szCs w:val="28"/>
              </w:rPr>
            </w:pPr>
            <w:r w:rsidRPr="0090750E">
              <w:rPr>
                <w:rFonts w:ascii="Times New Roman" w:hAnsi="Times New Roman" w:cs="Times New Roman"/>
                <w:sz w:val="28"/>
                <w:szCs w:val="28"/>
              </w:rPr>
              <w:t>Московкина Евгения Александровна</w:t>
            </w:r>
          </w:p>
          <w:p w:rsidR="0090750E" w:rsidRPr="0090750E" w:rsidRDefault="0090750E" w:rsidP="0090750E">
            <w:pPr>
              <w:rPr>
                <w:rFonts w:ascii="Times New Roman" w:hAnsi="Times New Roman" w:cs="Times New Roman"/>
                <w:sz w:val="28"/>
                <w:szCs w:val="28"/>
              </w:rPr>
            </w:pPr>
            <w:r w:rsidRPr="0090750E">
              <w:rPr>
                <w:rFonts w:ascii="Times New Roman" w:hAnsi="Times New Roman" w:cs="Times New Roman"/>
                <w:sz w:val="28"/>
                <w:szCs w:val="28"/>
              </w:rPr>
              <w:t>музыкальный руководитель</w:t>
            </w:r>
          </w:p>
          <w:p w:rsidR="0090750E" w:rsidRPr="0090750E" w:rsidRDefault="0090750E" w:rsidP="0090750E">
            <w:pPr>
              <w:jc w:val="right"/>
              <w:rPr>
                <w:rFonts w:ascii="Times New Roman" w:hAnsi="Times New Roman" w:cs="Times New Roman"/>
                <w:sz w:val="28"/>
                <w:szCs w:val="28"/>
              </w:rPr>
            </w:pPr>
          </w:p>
        </w:tc>
      </w:tr>
      <w:tr w:rsidR="0090750E" w:rsidRPr="0090750E" w:rsidTr="0094557D">
        <w:tc>
          <w:tcPr>
            <w:tcW w:w="4927" w:type="dxa"/>
          </w:tcPr>
          <w:p w:rsidR="0090750E" w:rsidRPr="0090750E" w:rsidRDefault="0090750E" w:rsidP="0090750E">
            <w:pPr>
              <w:jc w:val="right"/>
              <w:rPr>
                <w:rFonts w:ascii="Times New Roman" w:hAnsi="Times New Roman" w:cs="Times New Roman"/>
                <w:sz w:val="32"/>
                <w:szCs w:val="32"/>
              </w:rPr>
            </w:pPr>
            <w:r w:rsidRPr="0090750E">
              <w:rPr>
                <w:rFonts w:ascii="Times New Roman" w:hAnsi="Times New Roman" w:cs="Times New Roman"/>
                <w:sz w:val="32"/>
                <w:szCs w:val="32"/>
              </w:rPr>
              <w:t xml:space="preserve"> </w:t>
            </w:r>
          </w:p>
        </w:tc>
        <w:tc>
          <w:tcPr>
            <w:tcW w:w="4927" w:type="dxa"/>
          </w:tcPr>
          <w:p w:rsidR="0090750E" w:rsidRPr="0090750E" w:rsidRDefault="0090750E" w:rsidP="0090750E">
            <w:pPr>
              <w:rPr>
                <w:rFonts w:ascii="Times New Roman" w:hAnsi="Times New Roman" w:cs="Times New Roman"/>
                <w:sz w:val="28"/>
                <w:szCs w:val="28"/>
              </w:rPr>
            </w:pPr>
            <w:r w:rsidRPr="0090750E">
              <w:rPr>
                <w:rFonts w:ascii="Times New Roman" w:hAnsi="Times New Roman" w:cs="Times New Roman"/>
                <w:sz w:val="28"/>
                <w:szCs w:val="28"/>
              </w:rPr>
              <w:t>МБДОУ «Детский сад №67», город Барнаул</w:t>
            </w:r>
          </w:p>
        </w:tc>
      </w:tr>
    </w:tbl>
    <w:p w:rsidR="0090750E" w:rsidRPr="0090750E" w:rsidRDefault="0090750E" w:rsidP="0090750E">
      <w:pPr>
        <w:spacing w:after="0" w:line="240" w:lineRule="auto"/>
        <w:ind w:firstLine="851"/>
        <w:jc w:val="right"/>
        <w:rPr>
          <w:rFonts w:ascii="Times New Roman" w:eastAsia="Times New Roman" w:hAnsi="Times New Roman" w:cs="Times New Roman"/>
          <w:sz w:val="32"/>
          <w:szCs w:val="32"/>
          <w:lang w:eastAsia="ru-RU"/>
        </w:rPr>
      </w:pPr>
    </w:p>
    <w:p w:rsidR="0090750E" w:rsidRPr="0090750E" w:rsidRDefault="0090750E" w:rsidP="0090750E">
      <w:pPr>
        <w:spacing w:after="0" w:line="240" w:lineRule="auto"/>
        <w:ind w:firstLine="851"/>
        <w:jc w:val="center"/>
        <w:rPr>
          <w:rFonts w:ascii="Times New Roman" w:eastAsia="Times New Roman" w:hAnsi="Times New Roman" w:cs="Times New Roman"/>
          <w:caps/>
          <w:sz w:val="32"/>
          <w:szCs w:val="32"/>
          <w:lang w:eastAsia="ru-RU"/>
        </w:rPr>
      </w:pPr>
      <w:r w:rsidRPr="0090750E">
        <w:rPr>
          <w:rFonts w:ascii="Times New Roman" w:eastAsia="Times New Roman" w:hAnsi="Times New Roman" w:cs="Times New Roman"/>
          <w:caps/>
          <w:sz w:val="32"/>
          <w:szCs w:val="32"/>
          <w:lang w:eastAsia="ru-RU"/>
        </w:rPr>
        <w:t xml:space="preserve">Театрализованная деятельность </w:t>
      </w:r>
    </w:p>
    <w:p w:rsidR="0090750E" w:rsidRDefault="0090750E" w:rsidP="0090750E">
      <w:pPr>
        <w:spacing w:after="0" w:line="240" w:lineRule="auto"/>
        <w:ind w:firstLine="851"/>
        <w:jc w:val="center"/>
        <w:rPr>
          <w:rFonts w:ascii="Times New Roman" w:eastAsia="Times New Roman" w:hAnsi="Times New Roman" w:cs="Times New Roman"/>
          <w:caps/>
          <w:sz w:val="32"/>
          <w:szCs w:val="32"/>
          <w:lang w:eastAsia="ru-RU"/>
        </w:rPr>
      </w:pPr>
      <w:r w:rsidRPr="0090750E">
        <w:rPr>
          <w:rFonts w:ascii="Times New Roman" w:eastAsia="Times New Roman" w:hAnsi="Times New Roman" w:cs="Times New Roman"/>
          <w:caps/>
          <w:sz w:val="32"/>
          <w:szCs w:val="32"/>
          <w:lang w:eastAsia="ru-RU"/>
        </w:rPr>
        <w:t xml:space="preserve">как эффективное средство развития и коррекции коммуникативных способностей детей </w:t>
      </w:r>
    </w:p>
    <w:p w:rsidR="0090750E" w:rsidRPr="0090750E" w:rsidRDefault="0090750E" w:rsidP="0090750E">
      <w:pPr>
        <w:spacing w:after="0" w:line="240" w:lineRule="auto"/>
        <w:ind w:firstLine="851"/>
        <w:jc w:val="center"/>
        <w:rPr>
          <w:rFonts w:ascii="Times New Roman" w:eastAsia="Times New Roman" w:hAnsi="Times New Roman" w:cs="Times New Roman"/>
          <w:caps/>
          <w:sz w:val="32"/>
          <w:szCs w:val="32"/>
          <w:lang w:eastAsia="ru-RU"/>
        </w:rPr>
      </w:pPr>
      <w:r>
        <w:rPr>
          <w:rFonts w:ascii="Times New Roman" w:eastAsia="Times New Roman" w:hAnsi="Times New Roman" w:cs="Times New Roman"/>
          <w:caps/>
          <w:sz w:val="32"/>
          <w:szCs w:val="32"/>
          <w:lang w:eastAsia="ru-RU"/>
        </w:rPr>
        <w:t xml:space="preserve">с нарушениями </w:t>
      </w:r>
      <w:bookmarkStart w:id="0" w:name="_GoBack"/>
      <w:bookmarkEnd w:id="0"/>
      <w:r w:rsidRPr="0090750E">
        <w:rPr>
          <w:rFonts w:ascii="Times New Roman" w:eastAsia="Times New Roman" w:hAnsi="Times New Roman" w:cs="Times New Roman"/>
          <w:caps/>
          <w:sz w:val="32"/>
          <w:szCs w:val="32"/>
          <w:lang w:eastAsia="ru-RU"/>
        </w:rPr>
        <w:t>речи</w:t>
      </w:r>
    </w:p>
    <w:p w:rsidR="0090750E" w:rsidRPr="0090750E" w:rsidRDefault="0090750E" w:rsidP="0090750E">
      <w:pPr>
        <w:spacing w:after="0" w:line="240" w:lineRule="auto"/>
        <w:ind w:firstLine="851"/>
        <w:jc w:val="center"/>
        <w:rPr>
          <w:rFonts w:ascii="Times New Roman" w:eastAsia="Times New Roman" w:hAnsi="Times New Roman" w:cs="Times New Roman"/>
          <w:sz w:val="32"/>
          <w:szCs w:val="32"/>
          <w:lang w:eastAsia="ru-RU"/>
        </w:rPr>
      </w:pPr>
      <w:r w:rsidRPr="0090750E">
        <w:rPr>
          <w:rFonts w:ascii="Times New Roman" w:eastAsia="Times New Roman" w:hAnsi="Times New Roman" w:cs="Times New Roman"/>
          <w:sz w:val="32"/>
          <w:szCs w:val="32"/>
          <w:lang w:eastAsia="ru-RU"/>
        </w:rPr>
        <w:t xml:space="preserve"> </w:t>
      </w:r>
    </w:p>
    <w:tbl>
      <w:tblPr>
        <w:tblStyle w:val="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90750E" w:rsidRPr="0090750E" w:rsidTr="0094557D">
        <w:tc>
          <w:tcPr>
            <w:tcW w:w="3227" w:type="dxa"/>
          </w:tcPr>
          <w:p w:rsidR="0090750E" w:rsidRPr="0090750E" w:rsidRDefault="0090750E" w:rsidP="0090750E">
            <w:pPr>
              <w:jc w:val="center"/>
              <w:rPr>
                <w:rFonts w:ascii="Times New Roman" w:hAnsi="Times New Roman" w:cs="Times New Roman"/>
                <w:sz w:val="32"/>
                <w:szCs w:val="32"/>
              </w:rPr>
            </w:pPr>
          </w:p>
        </w:tc>
        <w:tc>
          <w:tcPr>
            <w:tcW w:w="6520" w:type="dxa"/>
          </w:tcPr>
          <w:p w:rsidR="0090750E" w:rsidRPr="0090750E" w:rsidRDefault="0090750E" w:rsidP="0090750E">
            <w:pPr>
              <w:rPr>
                <w:rFonts w:ascii="Times New Roman" w:hAnsi="Times New Roman" w:cs="Times New Roman"/>
                <w:i/>
                <w:sz w:val="28"/>
                <w:szCs w:val="28"/>
              </w:rPr>
            </w:pPr>
            <w:r w:rsidRPr="0090750E">
              <w:rPr>
                <w:rFonts w:ascii="Times New Roman" w:hAnsi="Times New Roman" w:cs="Times New Roman"/>
                <w:i/>
                <w:sz w:val="28"/>
                <w:szCs w:val="28"/>
              </w:rPr>
              <w:t>«В душе каждого ребенка таится желание свободной театральной игры, в которой он воспроизводит знакомые литературные сюжеты.</w:t>
            </w:r>
          </w:p>
          <w:p w:rsidR="0090750E" w:rsidRPr="0090750E" w:rsidRDefault="0090750E" w:rsidP="0090750E">
            <w:pPr>
              <w:rPr>
                <w:rFonts w:ascii="Times New Roman" w:hAnsi="Times New Roman" w:cs="Times New Roman"/>
                <w:i/>
                <w:sz w:val="28"/>
                <w:szCs w:val="28"/>
              </w:rPr>
            </w:pPr>
            <w:r w:rsidRPr="0090750E">
              <w:rPr>
                <w:rFonts w:ascii="Times New Roman" w:hAnsi="Times New Roman" w:cs="Times New Roman"/>
                <w:i/>
                <w:sz w:val="28"/>
                <w:szCs w:val="28"/>
              </w:rPr>
              <w:t>Именно это активизирует его мышление, тренирует память и образное восприятие, развивает воображение и фантазию, совершенствует речь».</w:t>
            </w:r>
          </w:p>
          <w:p w:rsidR="0090750E" w:rsidRPr="0090750E" w:rsidRDefault="0090750E" w:rsidP="0090750E">
            <w:pPr>
              <w:ind w:firstLine="2552"/>
              <w:jc w:val="right"/>
              <w:rPr>
                <w:rFonts w:ascii="Times New Roman" w:hAnsi="Times New Roman" w:cs="Times New Roman"/>
                <w:i/>
                <w:sz w:val="28"/>
                <w:szCs w:val="28"/>
              </w:rPr>
            </w:pPr>
            <w:r w:rsidRPr="0090750E">
              <w:rPr>
                <w:rFonts w:ascii="Times New Roman" w:hAnsi="Times New Roman" w:cs="Times New Roman"/>
                <w:i/>
                <w:sz w:val="28"/>
                <w:szCs w:val="28"/>
              </w:rPr>
              <w:t>Антипина Е. Н</w:t>
            </w:r>
          </w:p>
          <w:p w:rsidR="0090750E" w:rsidRPr="0090750E" w:rsidRDefault="0090750E" w:rsidP="0090750E">
            <w:pPr>
              <w:jc w:val="center"/>
              <w:rPr>
                <w:rFonts w:ascii="Times New Roman" w:hAnsi="Times New Roman" w:cs="Times New Roman"/>
                <w:sz w:val="32"/>
                <w:szCs w:val="32"/>
              </w:rPr>
            </w:pPr>
          </w:p>
        </w:tc>
      </w:tr>
    </w:tbl>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На современном этапе развития общества всё больше внимания отводится воспитанию детей с различными нарушениями, в том числе и речевыми. Это связано с тем, что в России увеличивается количество детей с особыми потребностями. Задача общества, а значит и образовательных учреждений – создать максимально благоприятные условия для воспитания и развития этих детей.</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i/>
          <w:sz w:val="28"/>
          <w:szCs w:val="28"/>
          <w:lang w:eastAsia="ru-RU"/>
        </w:rPr>
        <w:t xml:space="preserve"> </w:t>
      </w:r>
      <w:r w:rsidRPr="0090750E">
        <w:rPr>
          <w:rFonts w:ascii="Times New Roman" w:eastAsia="Times New Roman" w:hAnsi="Times New Roman" w:cs="Times New Roman"/>
          <w:sz w:val="28"/>
          <w:szCs w:val="28"/>
          <w:lang w:eastAsia="ru-RU"/>
        </w:rPr>
        <w:t xml:space="preserve">В психологических исследованиях, посвященных развитию речи и мышления, дается характеристика разных сторон речи ребенка (Л. С. Выготский, С. Л. Рубинштейн, П. П. </w:t>
      </w:r>
      <w:proofErr w:type="spellStart"/>
      <w:r w:rsidRPr="0090750E">
        <w:rPr>
          <w:rFonts w:ascii="Times New Roman" w:eastAsia="Times New Roman" w:hAnsi="Times New Roman" w:cs="Times New Roman"/>
          <w:sz w:val="28"/>
          <w:szCs w:val="28"/>
          <w:lang w:eastAsia="ru-RU"/>
        </w:rPr>
        <w:t>Блонский</w:t>
      </w:r>
      <w:proofErr w:type="spellEnd"/>
      <w:r w:rsidRPr="0090750E">
        <w:rPr>
          <w:rFonts w:ascii="Times New Roman" w:eastAsia="Times New Roman" w:hAnsi="Times New Roman" w:cs="Times New Roman"/>
          <w:sz w:val="28"/>
          <w:szCs w:val="28"/>
          <w:lang w:eastAsia="ru-RU"/>
        </w:rPr>
        <w:t xml:space="preserve">, А. Н. Леонтьев, А. В. Запорожец, Д. Б. </w:t>
      </w:r>
      <w:proofErr w:type="spellStart"/>
      <w:r w:rsidRPr="0090750E">
        <w:rPr>
          <w:rFonts w:ascii="Times New Roman" w:eastAsia="Times New Roman" w:hAnsi="Times New Roman" w:cs="Times New Roman"/>
          <w:sz w:val="28"/>
          <w:szCs w:val="28"/>
          <w:lang w:eastAsia="ru-RU"/>
        </w:rPr>
        <w:t>Эльконин</w:t>
      </w:r>
      <w:proofErr w:type="spellEnd"/>
      <w:r w:rsidRPr="0090750E">
        <w:rPr>
          <w:rFonts w:ascii="Times New Roman" w:eastAsia="Times New Roman" w:hAnsi="Times New Roman" w:cs="Times New Roman"/>
          <w:sz w:val="28"/>
          <w:szCs w:val="28"/>
          <w:lang w:eastAsia="ru-RU"/>
        </w:rPr>
        <w:t xml:space="preserve">, А. Р. </w:t>
      </w:r>
      <w:proofErr w:type="spellStart"/>
      <w:r w:rsidRPr="0090750E">
        <w:rPr>
          <w:rFonts w:ascii="Times New Roman" w:eastAsia="Times New Roman" w:hAnsi="Times New Roman" w:cs="Times New Roman"/>
          <w:sz w:val="28"/>
          <w:szCs w:val="28"/>
          <w:lang w:eastAsia="ru-RU"/>
        </w:rPr>
        <w:t>Лурия</w:t>
      </w:r>
      <w:proofErr w:type="spellEnd"/>
      <w:r w:rsidRPr="0090750E">
        <w:rPr>
          <w:rFonts w:ascii="Times New Roman" w:eastAsia="Times New Roman" w:hAnsi="Times New Roman" w:cs="Times New Roman"/>
          <w:sz w:val="28"/>
          <w:szCs w:val="28"/>
          <w:lang w:eastAsia="ru-RU"/>
        </w:rPr>
        <w:t xml:space="preserve">, Н.И. </w:t>
      </w:r>
      <w:proofErr w:type="spellStart"/>
      <w:r w:rsidRPr="0090750E">
        <w:rPr>
          <w:rFonts w:ascii="Times New Roman" w:eastAsia="Times New Roman" w:hAnsi="Times New Roman" w:cs="Times New Roman"/>
          <w:sz w:val="28"/>
          <w:szCs w:val="28"/>
          <w:lang w:eastAsia="ru-RU"/>
        </w:rPr>
        <w:t>Жинкин</w:t>
      </w:r>
      <w:proofErr w:type="spellEnd"/>
      <w:r w:rsidRPr="0090750E">
        <w:rPr>
          <w:rFonts w:ascii="Times New Roman" w:eastAsia="Times New Roman" w:hAnsi="Times New Roman" w:cs="Times New Roman"/>
          <w:sz w:val="28"/>
          <w:szCs w:val="28"/>
          <w:lang w:eastAsia="ru-RU"/>
        </w:rPr>
        <w:t xml:space="preserve">, Н.Х. </w:t>
      </w:r>
      <w:proofErr w:type="spellStart"/>
      <w:r w:rsidRPr="0090750E">
        <w:rPr>
          <w:rFonts w:ascii="Times New Roman" w:eastAsia="Times New Roman" w:hAnsi="Times New Roman" w:cs="Times New Roman"/>
          <w:sz w:val="28"/>
          <w:szCs w:val="28"/>
          <w:lang w:eastAsia="ru-RU"/>
        </w:rPr>
        <w:t>Швачкин</w:t>
      </w:r>
      <w:proofErr w:type="spellEnd"/>
      <w:r w:rsidRPr="0090750E">
        <w:rPr>
          <w:rFonts w:ascii="Times New Roman" w:eastAsia="Times New Roman" w:hAnsi="Times New Roman" w:cs="Times New Roman"/>
          <w:sz w:val="28"/>
          <w:szCs w:val="28"/>
          <w:lang w:eastAsia="ru-RU"/>
        </w:rPr>
        <w:t xml:space="preserve">). С.Л. Рубинштейн, исходя из коммуникативной функции речи, выявил периоды становления ситуативной и контекстной речи. А. Р. </w:t>
      </w:r>
      <w:proofErr w:type="spellStart"/>
      <w:r w:rsidRPr="0090750E">
        <w:rPr>
          <w:rFonts w:ascii="Times New Roman" w:eastAsia="Times New Roman" w:hAnsi="Times New Roman" w:cs="Times New Roman"/>
          <w:sz w:val="28"/>
          <w:szCs w:val="28"/>
          <w:lang w:eastAsia="ru-RU"/>
        </w:rPr>
        <w:t>Лурия</w:t>
      </w:r>
      <w:proofErr w:type="spellEnd"/>
      <w:r w:rsidRPr="0090750E">
        <w:rPr>
          <w:rFonts w:ascii="Times New Roman" w:eastAsia="Times New Roman" w:hAnsi="Times New Roman" w:cs="Times New Roman"/>
          <w:sz w:val="28"/>
          <w:szCs w:val="28"/>
          <w:lang w:eastAsia="ru-RU"/>
        </w:rPr>
        <w:t xml:space="preserve"> подчеркивал роль диалогической речи как первоначальной формы речевого высказывания. Д. Б. </w:t>
      </w:r>
      <w:proofErr w:type="spellStart"/>
      <w:r w:rsidRPr="0090750E">
        <w:rPr>
          <w:rFonts w:ascii="Times New Roman" w:eastAsia="Times New Roman" w:hAnsi="Times New Roman" w:cs="Times New Roman"/>
          <w:sz w:val="28"/>
          <w:szCs w:val="28"/>
          <w:lang w:eastAsia="ru-RU"/>
        </w:rPr>
        <w:t>Эльконин</w:t>
      </w:r>
      <w:proofErr w:type="spellEnd"/>
      <w:r w:rsidRPr="0090750E">
        <w:rPr>
          <w:rFonts w:ascii="Times New Roman" w:eastAsia="Times New Roman" w:hAnsi="Times New Roman" w:cs="Times New Roman"/>
          <w:sz w:val="28"/>
          <w:szCs w:val="28"/>
          <w:lang w:eastAsia="ru-RU"/>
        </w:rPr>
        <w:t xml:space="preserve"> отмечал значение речи ребенка для налаживания сотрудничества с взрослым. Он же говорил о том, что надо вызвать активность ребенка, иначе речь будет отставать в своем развитии именно на стадии ситуативной </w:t>
      </w:r>
      <w:proofErr w:type="gramStart"/>
      <w:r w:rsidRPr="0090750E">
        <w:rPr>
          <w:rFonts w:ascii="Times New Roman" w:eastAsia="Times New Roman" w:hAnsi="Times New Roman" w:cs="Times New Roman"/>
          <w:sz w:val="28"/>
          <w:szCs w:val="28"/>
          <w:lang w:eastAsia="ru-RU"/>
        </w:rPr>
        <w:t>речи .</w:t>
      </w:r>
      <w:proofErr w:type="gramEnd"/>
      <w:r w:rsidRPr="0090750E">
        <w:rPr>
          <w:rFonts w:ascii="Times New Roman" w:eastAsia="Times New Roman" w:hAnsi="Times New Roman" w:cs="Times New Roman"/>
          <w:sz w:val="28"/>
          <w:szCs w:val="28"/>
          <w:lang w:eastAsia="ru-RU"/>
        </w:rPr>
        <w:t xml:space="preserve"> [6,с.7-13]</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Наш детский сад посещают дети с общим недоразвитием речи (ОНР).</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Основные особенности детей с ОНР можно свести к следующим: </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-Помимо общего речевого недоразвития речи, у них наблюдаются нарушения и других видов деятельности (изобразительной, некоторых видов музыкальной и др.)</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lastRenderedPageBreak/>
        <w:t xml:space="preserve">-Отмечается недоразвитие психических процессов и свойств, проявляющееся в недостаточном развитии восприятия, внимания и памяти, слабой ориентировки в пространстве, нарушении процессов возбуждения и торможения, их регуляции (замедленное </w:t>
      </w:r>
      <w:proofErr w:type="gramStart"/>
      <w:r w:rsidRPr="0090750E">
        <w:rPr>
          <w:rFonts w:ascii="Times New Roman" w:eastAsia="Times New Roman" w:hAnsi="Times New Roman" w:cs="Times New Roman"/>
          <w:sz w:val="28"/>
          <w:szCs w:val="28"/>
          <w:lang w:eastAsia="ru-RU"/>
        </w:rPr>
        <w:t>включение  в</w:t>
      </w:r>
      <w:proofErr w:type="gramEnd"/>
      <w:r w:rsidRPr="0090750E">
        <w:rPr>
          <w:rFonts w:ascii="Times New Roman" w:eastAsia="Times New Roman" w:hAnsi="Times New Roman" w:cs="Times New Roman"/>
          <w:sz w:val="28"/>
          <w:szCs w:val="28"/>
          <w:lang w:eastAsia="ru-RU"/>
        </w:rPr>
        <w:t xml:space="preserve"> деятельность, недостаточная заинтересованность)</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-Наблюдается трудности формирования развития личности ребенка (самосознания, самооценки, взаимоотношений с окружающим миром, мотивации, волевых процессов)</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Общее недоразвитие речи у детей с нормальным слухом и сохранным интеллектом представляет собой нару</w:t>
      </w:r>
      <w:r w:rsidRPr="0090750E">
        <w:rPr>
          <w:rFonts w:ascii="Times New Roman" w:eastAsia="Times New Roman" w:hAnsi="Times New Roman" w:cs="Times New Roman"/>
          <w:sz w:val="28"/>
          <w:szCs w:val="28"/>
          <w:lang w:eastAsia="ru-RU"/>
        </w:rPr>
        <w:softHyphen/>
        <w:t xml:space="preserve">шение, охватывающее как </w:t>
      </w:r>
      <w:proofErr w:type="spellStart"/>
      <w:r w:rsidRPr="0090750E">
        <w:rPr>
          <w:rFonts w:ascii="Times New Roman" w:eastAsia="Times New Roman" w:hAnsi="Times New Roman" w:cs="Times New Roman"/>
          <w:sz w:val="28"/>
          <w:szCs w:val="28"/>
          <w:lang w:eastAsia="ru-RU"/>
        </w:rPr>
        <w:t>фенетико</w:t>
      </w:r>
      <w:proofErr w:type="spellEnd"/>
      <w:r w:rsidRPr="0090750E">
        <w:rPr>
          <w:rFonts w:ascii="Times New Roman" w:eastAsia="Times New Roman" w:hAnsi="Times New Roman" w:cs="Times New Roman"/>
          <w:sz w:val="28"/>
          <w:szCs w:val="28"/>
          <w:lang w:eastAsia="ru-RU"/>
        </w:rPr>
        <w:t>-фонематическую, так и лексико-грамматическую системы языка.</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В классической литературе выделено три уровня, харак</w:t>
      </w:r>
      <w:r w:rsidRPr="0090750E">
        <w:rPr>
          <w:rFonts w:ascii="Times New Roman" w:eastAsia="Times New Roman" w:hAnsi="Times New Roman" w:cs="Times New Roman"/>
          <w:sz w:val="28"/>
          <w:szCs w:val="28"/>
          <w:lang w:eastAsia="ru-RU"/>
        </w:rPr>
        <w:softHyphen/>
        <w:t>теризующих речевой статус детей с ОНР: от отсутствия об</w:t>
      </w:r>
      <w:r w:rsidRPr="0090750E">
        <w:rPr>
          <w:rFonts w:ascii="Times New Roman" w:eastAsia="Times New Roman" w:hAnsi="Times New Roman" w:cs="Times New Roman"/>
          <w:sz w:val="28"/>
          <w:szCs w:val="28"/>
          <w:lang w:eastAsia="ru-RU"/>
        </w:rPr>
        <w:softHyphen/>
        <w:t>щеупотребительной речи до развернутой фразовой речи с элементами лексико-грамматического и фонетического не</w:t>
      </w:r>
      <w:r w:rsidRPr="0090750E">
        <w:rPr>
          <w:rFonts w:ascii="Times New Roman" w:eastAsia="Times New Roman" w:hAnsi="Times New Roman" w:cs="Times New Roman"/>
          <w:sz w:val="28"/>
          <w:szCs w:val="28"/>
          <w:lang w:eastAsia="ru-RU"/>
        </w:rPr>
        <w:softHyphen/>
        <w:t>доразвития.</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Таким образом, нарушения речевого развития детей, рассматриваются, прежде всего, как нарушения общения. Отклонения в развитии </w:t>
      </w:r>
      <w:proofErr w:type="gramStart"/>
      <w:r w:rsidRPr="0090750E">
        <w:rPr>
          <w:rFonts w:ascii="Times New Roman" w:eastAsia="Times New Roman" w:hAnsi="Times New Roman" w:cs="Times New Roman"/>
          <w:sz w:val="28"/>
          <w:szCs w:val="28"/>
          <w:lang w:eastAsia="ru-RU"/>
        </w:rPr>
        <w:t>речи  отрицательно</w:t>
      </w:r>
      <w:proofErr w:type="gramEnd"/>
      <w:r w:rsidRPr="0090750E">
        <w:rPr>
          <w:rFonts w:ascii="Times New Roman" w:eastAsia="Times New Roman" w:hAnsi="Times New Roman" w:cs="Times New Roman"/>
          <w:sz w:val="28"/>
          <w:szCs w:val="28"/>
          <w:lang w:eastAsia="ru-RU"/>
        </w:rPr>
        <w:t xml:space="preserve"> сказываются на формировании всех психических процессов дошкольника. [4,с.3-5]   </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По мнению </w:t>
      </w:r>
      <w:proofErr w:type="spellStart"/>
      <w:r w:rsidRPr="0090750E">
        <w:rPr>
          <w:rFonts w:ascii="Times New Roman" w:eastAsia="Times New Roman" w:hAnsi="Times New Roman" w:cs="Times New Roman"/>
          <w:sz w:val="28"/>
          <w:szCs w:val="28"/>
          <w:lang w:eastAsia="ru-RU"/>
        </w:rPr>
        <w:t>Л.С.Выготского</w:t>
      </w:r>
      <w:proofErr w:type="spellEnd"/>
      <w:r w:rsidRPr="0090750E">
        <w:rPr>
          <w:rFonts w:ascii="Times New Roman" w:eastAsia="Times New Roman" w:hAnsi="Times New Roman" w:cs="Times New Roman"/>
          <w:sz w:val="28"/>
          <w:szCs w:val="28"/>
          <w:lang w:eastAsia="ru-RU"/>
        </w:rPr>
        <w:t xml:space="preserve">, проблемы в развитии речи </w:t>
      </w:r>
      <w:proofErr w:type="gramStart"/>
      <w:r w:rsidRPr="0090750E">
        <w:rPr>
          <w:rFonts w:ascii="Times New Roman" w:eastAsia="Times New Roman" w:hAnsi="Times New Roman" w:cs="Times New Roman"/>
          <w:sz w:val="28"/>
          <w:szCs w:val="28"/>
          <w:lang w:eastAsia="ru-RU"/>
        </w:rPr>
        <w:t>детей  препятствуют</w:t>
      </w:r>
      <w:proofErr w:type="gramEnd"/>
      <w:r w:rsidRPr="0090750E">
        <w:rPr>
          <w:rFonts w:ascii="Times New Roman" w:eastAsia="Times New Roman" w:hAnsi="Times New Roman" w:cs="Times New Roman"/>
          <w:sz w:val="28"/>
          <w:szCs w:val="28"/>
          <w:lang w:eastAsia="ru-RU"/>
        </w:rPr>
        <w:t xml:space="preserve">  общению их с окружающими, установлению широких социальных связей, когда нарушается «нормальное врастание ребёнка в культуру».[1]Поэтому мы считаем, что организация коррекционно-педагогической помощи детям с проблемами в развитии должна  строиться на основе становления их как субъектов общения. </w:t>
      </w:r>
    </w:p>
    <w:p w:rsidR="0090750E" w:rsidRPr="0090750E" w:rsidRDefault="0090750E" w:rsidP="0090750E">
      <w:pPr>
        <w:spacing w:after="0" w:line="240" w:lineRule="auto"/>
        <w:ind w:firstLine="709"/>
        <w:jc w:val="both"/>
        <w:rPr>
          <w:rFonts w:ascii="Times New Roman" w:eastAsia="Times New Roman" w:hAnsi="Times New Roman" w:cs="Times New Roman"/>
          <w:i/>
          <w:sz w:val="28"/>
          <w:szCs w:val="28"/>
          <w:lang w:eastAsia="ru-RU"/>
        </w:rPr>
      </w:pPr>
      <w:r w:rsidRPr="0090750E">
        <w:rPr>
          <w:rFonts w:ascii="Times New Roman" w:eastAsia="Times New Roman" w:hAnsi="Times New Roman" w:cs="Times New Roman"/>
          <w:sz w:val="28"/>
          <w:szCs w:val="28"/>
          <w:lang w:eastAsia="ru-RU"/>
        </w:rPr>
        <w:t xml:space="preserve">Для успешного преодоления отклонений в развитии коммуникативной сферы особое внимание следует уделять использованию творческих видов деятельности. На наш взгляд, уникальными возможностями обладает театрализованная деятельность, которая основана на общении действующих лиц между собой, со зрителем, а игра артистов состоит почти исключительно из диалогов. В детском саду эта деятельность включает в себя следующие разделы: </w:t>
      </w:r>
      <w:r w:rsidRPr="0090750E">
        <w:rPr>
          <w:rFonts w:ascii="Times New Roman" w:eastAsia="Times New Roman" w:hAnsi="Times New Roman" w:cs="Times New Roman"/>
          <w:i/>
          <w:sz w:val="28"/>
          <w:szCs w:val="28"/>
          <w:lang w:eastAsia="ru-RU"/>
        </w:rPr>
        <w:t>игры в кукольный театр; игры драматизации; игры-представления.</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Коммуникативные действия в театрализованной игре опосредованы через ведущую деятельность дошкольного возраста - игровую. Игра помогает раскрыть заветную дверь в мир детского сознания.</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  В исследованиях Л.С. Выготского, С.Л. Рубинштейна, Д.Б. </w:t>
      </w:r>
      <w:proofErr w:type="spellStart"/>
      <w:r w:rsidRPr="0090750E">
        <w:rPr>
          <w:rFonts w:ascii="Times New Roman" w:eastAsia="Times New Roman" w:hAnsi="Times New Roman" w:cs="Times New Roman"/>
          <w:sz w:val="28"/>
          <w:szCs w:val="28"/>
          <w:lang w:eastAsia="ru-RU"/>
        </w:rPr>
        <w:t>Эльконина</w:t>
      </w:r>
      <w:proofErr w:type="spellEnd"/>
      <w:r w:rsidRPr="0090750E">
        <w:rPr>
          <w:rFonts w:ascii="Times New Roman" w:eastAsia="Times New Roman" w:hAnsi="Times New Roman" w:cs="Times New Roman"/>
          <w:sz w:val="28"/>
          <w:szCs w:val="28"/>
          <w:lang w:eastAsia="ru-RU"/>
        </w:rPr>
        <w:t xml:space="preserve"> и др. доказано, что в игре формируется личность ребёнка, реализуются её потенциальные возможности и </w:t>
      </w:r>
      <w:proofErr w:type="gramStart"/>
      <w:r w:rsidRPr="0090750E">
        <w:rPr>
          <w:rFonts w:ascii="Times New Roman" w:eastAsia="Times New Roman" w:hAnsi="Times New Roman" w:cs="Times New Roman"/>
          <w:sz w:val="28"/>
          <w:szCs w:val="28"/>
          <w:lang w:eastAsia="ru-RU"/>
        </w:rPr>
        <w:t>первые  творческие</w:t>
      </w:r>
      <w:proofErr w:type="gramEnd"/>
      <w:r w:rsidRPr="0090750E">
        <w:rPr>
          <w:rFonts w:ascii="Times New Roman" w:eastAsia="Times New Roman" w:hAnsi="Times New Roman" w:cs="Times New Roman"/>
          <w:sz w:val="28"/>
          <w:szCs w:val="28"/>
          <w:lang w:eastAsia="ru-RU"/>
        </w:rPr>
        <w:t xml:space="preserve"> проявления. В театрально – игровой деятельности происходит интенсивное развитие познавательных процессов эмоционально – личностной сферы. Игра может изменить отношение ребёнка к себе, повысить его жизненный тонус, разнообразить способы общения со сверстниками. </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 Психотерапевтический механизм сценических игр состоит в определении ролей для участников. Роль может раскрыть в ребёнке потенциальный коммуникативный ресурс. Любимые герои становятся образцами для подражания и отождествления, а заданные образы помогают ребёнку составить свою картину мира и выработать опыт эмоционального поведения в конкретной коммуникативной ситуации. [2,с.49]</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Основные мотивы, побуждающие ребёнка к коммуникации, связаны с тремя главными потребностями: в новых впечатлениях, активной деятельности, признании и поддержке. Выступление на сцене в качестве исполнителя роли, признание и поддержка зрителей значительно повышают собственную самооценку дошкольника, помогают развитию уверенности, самостоятельности, укрепляют веру в собственные силы.</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Театрализованная деятельность служит важнейшим средством </w:t>
      </w:r>
      <w:proofErr w:type="spellStart"/>
      <w:r w:rsidRPr="0090750E">
        <w:rPr>
          <w:rFonts w:ascii="Times New Roman" w:eastAsia="Times New Roman" w:hAnsi="Times New Roman" w:cs="Times New Roman"/>
          <w:sz w:val="28"/>
          <w:szCs w:val="28"/>
          <w:lang w:eastAsia="ru-RU"/>
        </w:rPr>
        <w:t>эмпатии</w:t>
      </w:r>
      <w:proofErr w:type="spellEnd"/>
      <w:r w:rsidRPr="0090750E">
        <w:rPr>
          <w:rFonts w:ascii="Times New Roman" w:eastAsia="Times New Roman" w:hAnsi="Times New Roman" w:cs="Times New Roman"/>
          <w:sz w:val="28"/>
          <w:szCs w:val="28"/>
          <w:lang w:eastAsia="ru-RU"/>
        </w:rPr>
        <w:t xml:space="preserve"> – условия, необходимого для организации совместной деятельности детей. В основе </w:t>
      </w:r>
      <w:proofErr w:type="spellStart"/>
      <w:r w:rsidRPr="0090750E">
        <w:rPr>
          <w:rFonts w:ascii="Times New Roman" w:eastAsia="Times New Roman" w:hAnsi="Times New Roman" w:cs="Times New Roman"/>
          <w:sz w:val="28"/>
          <w:szCs w:val="28"/>
          <w:lang w:eastAsia="ru-RU"/>
        </w:rPr>
        <w:t>эмпатии</w:t>
      </w:r>
      <w:proofErr w:type="spellEnd"/>
      <w:r w:rsidRPr="0090750E">
        <w:rPr>
          <w:rFonts w:ascii="Times New Roman" w:eastAsia="Times New Roman" w:hAnsi="Times New Roman" w:cs="Times New Roman"/>
          <w:sz w:val="28"/>
          <w:szCs w:val="28"/>
          <w:lang w:eastAsia="ru-RU"/>
        </w:rPr>
        <w:t xml:space="preserve"> лежит умение распознавать эмоциональное состояние человека по мимике, выразительным движениям и речи, ставить себя на его место в различных ситуациях, находить адекватные способы взаимодействия. Как писал Б.М. Теплов, </w:t>
      </w:r>
      <w:proofErr w:type="gramStart"/>
      <w:r w:rsidRPr="0090750E">
        <w:rPr>
          <w:rFonts w:ascii="Times New Roman" w:eastAsia="Times New Roman" w:hAnsi="Times New Roman" w:cs="Times New Roman"/>
          <w:sz w:val="28"/>
          <w:szCs w:val="28"/>
          <w:lang w:eastAsia="ru-RU"/>
        </w:rPr>
        <w:t>чтобы  «</w:t>
      </w:r>
      <w:proofErr w:type="gramEnd"/>
      <w:r w:rsidRPr="0090750E">
        <w:rPr>
          <w:rFonts w:ascii="Times New Roman" w:eastAsia="Times New Roman" w:hAnsi="Times New Roman" w:cs="Times New Roman"/>
          <w:sz w:val="28"/>
          <w:szCs w:val="28"/>
          <w:lang w:eastAsia="ru-RU"/>
        </w:rPr>
        <w:t>…веселиться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[2,с.17]</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Так же театрализованная деятельность помогает передать свои чувства публично. Привычку к выразительной публичной речи (необходимую для последующего школьного обучения) можно воспитать только путём привлечения ребёнка к выступлениям перед аудиторией. Работа над образом включает в себя использование всех выразительных средств, в разных вариациях и интерпретациях, позволяющих детям реализовывать свои коммуникативные потребности: экспрессивно - мимические (взгляд, улыбка, мимика, выразительная вокализация, выразительные движения тела), предметно – действенные (предметные движения и позы, используемые для целей общения).</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В театрализованной деятельности активно развивается диалог как форма коммуникативной речи. Сценические диалоги идеальные, «правильные», т.е. выверенные хронологически, логически, эмоционально. Заученные во время подготовки к спектаклю литературные образцы речи дети используют впоследствии как готовый речевой материал в свободном речевом общении. Происходит практическое усвоение формальной и содержательной стороны речевой коммуникации.</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Инсценировки или отдельные сцены из спектакля, используемые в театрализации, являются готовыми моделями коммуникативных ситуаций. В процессе их разучивания дети приобретают коммуникативный опыт, который затем могут использовать в реальных ситуациях. Театрализованная деятельность стимулирует развитие реальных мотивов, преобладание внутренних, личностных мотивов над внешними, ситуативными, исходящими из авторитета взрослого. Внутренние мотивы обязательно включают мотивацию успешности, продвижения вперёд.</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Театрализованная деятельность органично вошла в педагогический процесс нашего коррекционного детского сада. В группах созданы специальные мини – центры, где имеются куклы для настольного, пальчикового, теневого и др. видов театра; шапочки –маски различных </w:t>
      </w:r>
      <w:proofErr w:type="gramStart"/>
      <w:r w:rsidRPr="0090750E">
        <w:rPr>
          <w:rFonts w:ascii="Times New Roman" w:eastAsia="Times New Roman" w:hAnsi="Times New Roman" w:cs="Times New Roman"/>
          <w:sz w:val="28"/>
          <w:szCs w:val="28"/>
          <w:lang w:eastAsia="ru-RU"/>
        </w:rPr>
        <w:t>персонажей;  ширма</w:t>
      </w:r>
      <w:proofErr w:type="gramEnd"/>
      <w:r w:rsidRPr="0090750E">
        <w:rPr>
          <w:rFonts w:ascii="Times New Roman" w:eastAsia="Times New Roman" w:hAnsi="Times New Roman" w:cs="Times New Roman"/>
          <w:sz w:val="28"/>
          <w:szCs w:val="28"/>
          <w:lang w:eastAsia="ru-RU"/>
        </w:rPr>
        <w:t xml:space="preserve"> для кукольного и теневого театров. Театрализованные игры используются практически во всех видах деятельности дошкольников как </w:t>
      </w:r>
      <w:proofErr w:type="gramStart"/>
      <w:r w:rsidRPr="0090750E">
        <w:rPr>
          <w:rFonts w:ascii="Times New Roman" w:eastAsia="Times New Roman" w:hAnsi="Times New Roman" w:cs="Times New Roman"/>
          <w:sz w:val="28"/>
          <w:szCs w:val="28"/>
          <w:lang w:eastAsia="ru-RU"/>
        </w:rPr>
        <w:t>учебной,  так</w:t>
      </w:r>
      <w:proofErr w:type="gramEnd"/>
      <w:r w:rsidRPr="0090750E">
        <w:rPr>
          <w:rFonts w:ascii="Times New Roman" w:eastAsia="Times New Roman" w:hAnsi="Times New Roman" w:cs="Times New Roman"/>
          <w:sz w:val="28"/>
          <w:szCs w:val="28"/>
          <w:lang w:eastAsia="ru-RU"/>
        </w:rPr>
        <w:t xml:space="preserve"> и игровой. </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Для достижения большего эффекта в развитии коммуникативных навыков нами был организован театральный кружок </w:t>
      </w:r>
      <w:proofErr w:type="gramStart"/>
      <w:r w:rsidRPr="0090750E">
        <w:rPr>
          <w:rFonts w:ascii="Times New Roman" w:eastAsia="Times New Roman" w:hAnsi="Times New Roman" w:cs="Times New Roman"/>
          <w:sz w:val="28"/>
          <w:szCs w:val="28"/>
          <w:lang w:eastAsia="ru-RU"/>
        </w:rPr>
        <w:t>« Сказка</w:t>
      </w:r>
      <w:proofErr w:type="gramEnd"/>
      <w:r w:rsidRPr="0090750E">
        <w:rPr>
          <w:rFonts w:ascii="Times New Roman" w:eastAsia="Times New Roman" w:hAnsi="Times New Roman" w:cs="Times New Roman"/>
          <w:sz w:val="28"/>
          <w:szCs w:val="28"/>
          <w:lang w:eastAsia="ru-RU"/>
        </w:rPr>
        <w:t>». Его цель – развитие коммуникативных способностей детей старшего дошкольного возраста с нарушением речи.</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Создание кружка помогает решить следующие задачи:</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1.Развитие психофизических способностей (мимики, пантомимики); психических процессов (восприятия, воображения, фантазии, мышления, памяти и др.); речи (диалог, монолог</w:t>
      </w:r>
      <w:proofErr w:type="gramStart"/>
      <w:r w:rsidRPr="0090750E">
        <w:rPr>
          <w:rFonts w:ascii="Times New Roman" w:eastAsia="Times New Roman" w:hAnsi="Times New Roman" w:cs="Times New Roman"/>
          <w:sz w:val="28"/>
          <w:szCs w:val="28"/>
          <w:lang w:eastAsia="ru-RU"/>
        </w:rPr>
        <w:t>);творческих</w:t>
      </w:r>
      <w:proofErr w:type="gramEnd"/>
      <w:r w:rsidRPr="0090750E">
        <w:rPr>
          <w:rFonts w:ascii="Times New Roman" w:eastAsia="Times New Roman" w:hAnsi="Times New Roman" w:cs="Times New Roman"/>
          <w:sz w:val="28"/>
          <w:szCs w:val="28"/>
          <w:lang w:eastAsia="ru-RU"/>
        </w:rPr>
        <w:t xml:space="preserve"> способностей (умение перевоплощаться, импровизировать, брать на себя роль).</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2. Формирование умений и навыков детей во владении куклой, игрушкой и всеми доступными видами театра (би-ба-</w:t>
      </w:r>
      <w:proofErr w:type="spellStart"/>
      <w:r w:rsidRPr="0090750E">
        <w:rPr>
          <w:rFonts w:ascii="Times New Roman" w:eastAsia="Times New Roman" w:hAnsi="Times New Roman" w:cs="Times New Roman"/>
          <w:sz w:val="28"/>
          <w:szCs w:val="28"/>
          <w:lang w:eastAsia="ru-RU"/>
        </w:rPr>
        <w:t>бо</w:t>
      </w:r>
      <w:proofErr w:type="spellEnd"/>
      <w:r w:rsidRPr="0090750E">
        <w:rPr>
          <w:rFonts w:ascii="Times New Roman" w:eastAsia="Times New Roman" w:hAnsi="Times New Roman" w:cs="Times New Roman"/>
          <w:sz w:val="28"/>
          <w:szCs w:val="28"/>
          <w:lang w:eastAsia="ru-RU"/>
        </w:rPr>
        <w:t>, плоскостным, теневым, пальчиковым и др.); разыгрывании стихов, сказок, рассказов, мини-сценок.</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3.Обогащение театрального опыта (знания о театре, театральных профессиях, костюмах, атрибутах, терминологии).</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Кружковая работа проводится 1 раз в две недели со всеми детьми, посещающими группу. Продолжительность занятия 30-35 минут.</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 При составлении плана работы кружка мы особое внимание уделили наполняемости занятий заданиями, которые наиболее эффективно способствуют коррекционной работе с детьми с нарушениями речи. </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Это упражнения и этюды, темы для которых близки и понятны детям (Ссора, Обида, Встреча, Благодарность, Радость, Разговор по телефону, Поздравление и пожелание и т.д.) Они направлены на развитие мимики и пантомимики. Если этюды разыгрываются по сказкам, то вначале мы помогаем детям </w:t>
      </w:r>
      <w:proofErr w:type="gramStart"/>
      <w:r w:rsidRPr="0090750E">
        <w:rPr>
          <w:rFonts w:ascii="Times New Roman" w:eastAsia="Times New Roman" w:hAnsi="Times New Roman" w:cs="Times New Roman"/>
          <w:sz w:val="28"/>
          <w:szCs w:val="28"/>
          <w:lang w:eastAsia="ru-RU"/>
        </w:rPr>
        <w:t>определить  характер</w:t>
      </w:r>
      <w:proofErr w:type="gramEnd"/>
      <w:r w:rsidRPr="0090750E">
        <w:rPr>
          <w:rFonts w:ascii="Times New Roman" w:eastAsia="Times New Roman" w:hAnsi="Times New Roman" w:cs="Times New Roman"/>
          <w:sz w:val="28"/>
          <w:szCs w:val="28"/>
          <w:lang w:eastAsia="ru-RU"/>
        </w:rPr>
        <w:t xml:space="preserve"> героя и сформулировать его речевую характеристику. Это связано с тем, что дети с ОНР испытывают затруднения в описательной характеристике, </w:t>
      </w:r>
      <w:proofErr w:type="gramStart"/>
      <w:r w:rsidRPr="0090750E">
        <w:rPr>
          <w:rFonts w:ascii="Times New Roman" w:eastAsia="Times New Roman" w:hAnsi="Times New Roman" w:cs="Times New Roman"/>
          <w:sz w:val="28"/>
          <w:szCs w:val="28"/>
          <w:lang w:eastAsia="ru-RU"/>
        </w:rPr>
        <w:t>а  каждый</w:t>
      </w:r>
      <w:proofErr w:type="gramEnd"/>
      <w:r w:rsidRPr="0090750E">
        <w:rPr>
          <w:rFonts w:ascii="Times New Roman" w:eastAsia="Times New Roman" w:hAnsi="Times New Roman" w:cs="Times New Roman"/>
          <w:sz w:val="28"/>
          <w:szCs w:val="28"/>
          <w:lang w:eastAsia="ru-RU"/>
        </w:rPr>
        <w:t xml:space="preserve"> персонаж обладает собственной манерой, говорить, которая проявляется в диалогах и делает их живыми и естественными.</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Следующий блок- это речевые игры и упражнения, которые делятся на три вида: </w:t>
      </w:r>
      <w:r w:rsidRPr="0090750E">
        <w:rPr>
          <w:rFonts w:ascii="Times New Roman" w:eastAsia="Times New Roman" w:hAnsi="Times New Roman" w:cs="Times New Roman"/>
          <w:i/>
          <w:sz w:val="28"/>
          <w:szCs w:val="28"/>
          <w:lang w:eastAsia="ru-RU"/>
        </w:rPr>
        <w:t xml:space="preserve">дыхательные и артикуляционные; дикционные и интонационные; творческие (со словом). </w:t>
      </w:r>
      <w:r w:rsidRPr="0090750E">
        <w:rPr>
          <w:rFonts w:ascii="Times New Roman" w:eastAsia="Times New Roman" w:hAnsi="Times New Roman" w:cs="Times New Roman"/>
          <w:sz w:val="28"/>
          <w:szCs w:val="28"/>
          <w:lang w:eastAsia="ru-RU"/>
        </w:rPr>
        <w:t>Поскольку у дошкольников ещё недостаточно сформирован дыхательный и голосовой аппарат, то на занятии в зависимости от поставленной задачи, акцент делается на один из этих видов упражнений. В коррекционной работе с детьми ОНР всегда необходимо опираться на их эмоциональный мир и познавательный интерес. Поэтому в театрализованных играх дошкольников так велика роль стиха. Стихотворный текст как ритмически организованная речь активизирует весь организм ребёнка, способствует развитию его голосового аппарата. Особенно детям нравятся диалогические стихи. Говоря от имени определённого лица, ребёнок легче раскрепощается, общается с партнёром. А на следующем этапе из стихотворения можно создать целый мини – спектакль и разыграть его в форме этюдов.</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 xml:space="preserve">В целом всю организацию кружка можно разделить на 3 этапа. </w:t>
      </w:r>
      <w:r w:rsidRPr="0090750E">
        <w:rPr>
          <w:rFonts w:ascii="Times New Roman" w:eastAsia="Times New Roman" w:hAnsi="Times New Roman" w:cs="Times New Roman"/>
          <w:i/>
          <w:sz w:val="28"/>
          <w:szCs w:val="28"/>
          <w:lang w:eastAsia="ru-RU"/>
        </w:rPr>
        <w:t>На начальном этапе</w:t>
      </w:r>
      <w:r w:rsidRPr="0090750E">
        <w:rPr>
          <w:rFonts w:ascii="Times New Roman" w:eastAsia="Times New Roman" w:hAnsi="Times New Roman" w:cs="Times New Roman"/>
          <w:sz w:val="28"/>
          <w:szCs w:val="28"/>
          <w:lang w:eastAsia="ru-RU"/>
        </w:rPr>
        <w:t xml:space="preserve"> </w:t>
      </w:r>
      <w:proofErr w:type="gramStart"/>
      <w:r w:rsidRPr="0090750E">
        <w:rPr>
          <w:rFonts w:ascii="Times New Roman" w:eastAsia="Times New Roman" w:hAnsi="Times New Roman" w:cs="Times New Roman"/>
          <w:sz w:val="28"/>
          <w:szCs w:val="28"/>
          <w:lang w:eastAsia="ru-RU"/>
        </w:rPr>
        <w:t>все  упражнения</w:t>
      </w:r>
      <w:proofErr w:type="gramEnd"/>
      <w:r w:rsidRPr="0090750E">
        <w:rPr>
          <w:rFonts w:ascii="Times New Roman" w:eastAsia="Times New Roman" w:hAnsi="Times New Roman" w:cs="Times New Roman"/>
          <w:sz w:val="28"/>
          <w:szCs w:val="28"/>
          <w:lang w:eastAsia="ru-RU"/>
        </w:rPr>
        <w:t xml:space="preserve"> и этюды разыгрываются с помощью персонажей кукольного театра, т. к. от лица куклы детям легче выразить и передать собственные переживания, вступить в диалог</w:t>
      </w:r>
      <w:r w:rsidRPr="0090750E">
        <w:rPr>
          <w:rFonts w:ascii="Times New Roman" w:eastAsia="Times New Roman" w:hAnsi="Times New Roman" w:cs="Times New Roman"/>
          <w:i/>
          <w:sz w:val="28"/>
          <w:szCs w:val="28"/>
          <w:lang w:eastAsia="ru-RU"/>
        </w:rPr>
        <w:t>. На 2 этапе</w:t>
      </w:r>
      <w:r w:rsidRPr="0090750E">
        <w:rPr>
          <w:rFonts w:ascii="Times New Roman" w:eastAsia="Times New Roman" w:hAnsi="Times New Roman" w:cs="Times New Roman"/>
          <w:sz w:val="28"/>
          <w:szCs w:val="28"/>
          <w:lang w:eastAsia="ru-RU"/>
        </w:rPr>
        <w:t xml:space="preserve"> вводится игра-драматизация. Распределяя роли в игре-драматизации, всегда приходится учитывать речевые возможности каждого ребёнка в определённый период логопедической работы. Очень важно дать ребёнку выступить наравне с другими хотя бы с самой маленькой ролью, чтобы дать ему </w:t>
      </w:r>
      <w:proofErr w:type="gramStart"/>
      <w:r w:rsidRPr="0090750E">
        <w:rPr>
          <w:rFonts w:ascii="Times New Roman" w:eastAsia="Times New Roman" w:hAnsi="Times New Roman" w:cs="Times New Roman"/>
          <w:sz w:val="28"/>
          <w:szCs w:val="28"/>
          <w:lang w:eastAsia="ru-RU"/>
        </w:rPr>
        <w:t>возможность,  перевоплощаясь</w:t>
      </w:r>
      <w:proofErr w:type="gramEnd"/>
      <w:r w:rsidRPr="0090750E">
        <w:rPr>
          <w:rFonts w:ascii="Times New Roman" w:eastAsia="Times New Roman" w:hAnsi="Times New Roman" w:cs="Times New Roman"/>
          <w:sz w:val="28"/>
          <w:szCs w:val="28"/>
          <w:lang w:eastAsia="ru-RU"/>
        </w:rPr>
        <w:t>, отвлечься от речевого дефекта или продемонстрировать правильную речь.</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i/>
          <w:sz w:val="28"/>
          <w:szCs w:val="28"/>
          <w:lang w:eastAsia="ru-RU"/>
        </w:rPr>
        <w:t>На итоговом этапе</w:t>
      </w:r>
      <w:r w:rsidRPr="0090750E">
        <w:rPr>
          <w:rFonts w:ascii="Times New Roman" w:eastAsia="Times New Roman" w:hAnsi="Times New Roman" w:cs="Times New Roman"/>
          <w:sz w:val="28"/>
          <w:szCs w:val="28"/>
          <w:lang w:eastAsia="ru-RU"/>
        </w:rPr>
        <w:t xml:space="preserve"> организуется игра- представление. Участие родителей </w:t>
      </w:r>
      <w:proofErr w:type="gramStart"/>
      <w:r w:rsidRPr="0090750E">
        <w:rPr>
          <w:rFonts w:ascii="Times New Roman" w:eastAsia="Times New Roman" w:hAnsi="Times New Roman" w:cs="Times New Roman"/>
          <w:sz w:val="28"/>
          <w:szCs w:val="28"/>
          <w:lang w:eastAsia="ru-RU"/>
        </w:rPr>
        <w:t>в  спектаклях</w:t>
      </w:r>
      <w:proofErr w:type="gramEnd"/>
      <w:r w:rsidRPr="0090750E">
        <w:rPr>
          <w:rFonts w:ascii="Times New Roman" w:eastAsia="Times New Roman" w:hAnsi="Times New Roman" w:cs="Times New Roman"/>
          <w:sz w:val="28"/>
          <w:szCs w:val="28"/>
          <w:lang w:eastAsia="ru-RU"/>
        </w:rPr>
        <w:t>, в изготовлении атрибутов и костюмов  позволяет им лучше понять внутренний мир своего ребёнка, улучшить взаимопонимание. Дети, видя поддержку и заинтересованность близких родственников, становятся более раскрепощенными и уверенными в себе.</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При совместной театрализованной деятельности у детей повышаются инициативность в общении, желание обсуждать темы спектакля, так как полученные впечатления очень сильные и яркие. Наблюдается повышение коммуникативной направленности речи, использование различных типов коммуникативных высказываний (обращение – побуждение, обращение – вопрос, обращение – сообщение); усвоение способов невербального общения; развитие связной диалогической речи.</w:t>
      </w:r>
    </w:p>
    <w:p w:rsidR="0090750E" w:rsidRPr="0090750E" w:rsidRDefault="0090750E" w:rsidP="0090750E">
      <w:pPr>
        <w:spacing w:after="0" w:line="240" w:lineRule="auto"/>
        <w:ind w:firstLine="709"/>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Таким образом, искусство театра, театрализованная деятельность дошкольников являются эффективным средством развития и коррекции коммуникативных способностей у детей старшего дошкольного возраста с нарушением речевого развития.</w:t>
      </w:r>
    </w:p>
    <w:p w:rsidR="0090750E" w:rsidRPr="0090750E" w:rsidRDefault="0090750E" w:rsidP="0090750E">
      <w:pPr>
        <w:tabs>
          <w:tab w:val="left" w:pos="8493"/>
          <w:tab w:val="left" w:pos="9177"/>
        </w:tabs>
        <w:spacing w:before="100" w:beforeAutospacing="1" w:after="100" w:afterAutospacing="1" w:line="240" w:lineRule="auto"/>
        <w:ind w:right="11" w:firstLine="720"/>
        <w:jc w:val="center"/>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Список литературы</w:t>
      </w:r>
    </w:p>
    <w:p w:rsidR="0090750E" w:rsidRPr="0090750E" w:rsidRDefault="0090750E" w:rsidP="0090750E">
      <w:pPr>
        <w:numPr>
          <w:ilvl w:val="0"/>
          <w:numId w:val="1"/>
        </w:numPr>
        <w:spacing w:after="0" w:line="240" w:lineRule="auto"/>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Выготский Л.С</w:t>
      </w:r>
      <w:r w:rsidRPr="0090750E">
        <w:rPr>
          <w:rFonts w:ascii="Times New Roman" w:eastAsia="Times New Roman" w:hAnsi="Times New Roman" w:cs="Times New Roman"/>
          <w:i/>
          <w:sz w:val="28"/>
          <w:szCs w:val="28"/>
          <w:lang w:eastAsia="ru-RU"/>
        </w:rPr>
        <w:t>.</w:t>
      </w:r>
      <w:r w:rsidRPr="0090750E">
        <w:rPr>
          <w:rFonts w:ascii="Times New Roman" w:eastAsia="Times New Roman" w:hAnsi="Times New Roman" w:cs="Times New Roman"/>
          <w:sz w:val="28"/>
          <w:szCs w:val="28"/>
          <w:lang w:eastAsia="ru-RU"/>
        </w:rPr>
        <w:t xml:space="preserve"> Вопросы детской психологии. М., 1997.</w:t>
      </w:r>
    </w:p>
    <w:p w:rsidR="0090750E" w:rsidRPr="0090750E" w:rsidRDefault="0090750E" w:rsidP="0090750E">
      <w:pPr>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90750E">
        <w:rPr>
          <w:rFonts w:ascii="Times New Roman" w:eastAsia="Times New Roman" w:hAnsi="Times New Roman" w:cs="Times New Roman"/>
          <w:sz w:val="28"/>
          <w:szCs w:val="28"/>
          <w:lang w:eastAsia="ru-RU"/>
        </w:rPr>
        <w:t>Жулина</w:t>
      </w:r>
      <w:proofErr w:type="spellEnd"/>
      <w:r w:rsidRPr="0090750E">
        <w:rPr>
          <w:rFonts w:ascii="Times New Roman" w:eastAsia="Times New Roman" w:hAnsi="Times New Roman" w:cs="Times New Roman"/>
          <w:sz w:val="28"/>
          <w:szCs w:val="28"/>
          <w:lang w:eastAsia="ru-RU"/>
        </w:rPr>
        <w:t xml:space="preserve"> Е.В.  Значение театрализованной деятельности и среды в психическом развитии дошкольников с недостатками речи //Логопед. 2008. № 5.</w:t>
      </w:r>
    </w:p>
    <w:p w:rsidR="0090750E" w:rsidRPr="0090750E" w:rsidRDefault="0090750E" w:rsidP="0090750E">
      <w:pPr>
        <w:numPr>
          <w:ilvl w:val="0"/>
          <w:numId w:val="1"/>
        </w:numPr>
        <w:spacing w:after="0" w:line="240" w:lineRule="auto"/>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Петрова Т.И. Сергеева Е.Л. Петрова Е.С. Театрализованные игры в детском саду. М.. 2000.</w:t>
      </w:r>
    </w:p>
    <w:p w:rsidR="0090750E" w:rsidRPr="0090750E" w:rsidRDefault="0090750E" w:rsidP="0090750E">
      <w:pPr>
        <w:numPr>
          <w:ilvl w:val="0"/>
          <w:numId w:val="1"/>
        </w:numPr>
        <w:spacing w:after="0" w:line="240" w:lineRule="auto"/>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color w:val="000000"/>
          <w:spacing w:val="4"/>
          <w:sz w:val="28"/>
          <w:szCs w:val="28"/>
          <w:lang w:eastAsia="ru-RU"/>
        </w:rPr>
        <w:t xml:space="preserve">Филичева Т. Б., Чиркина Г. В., Туманова Т. В. </w:t>
      </w:r>
      <w:r w:rsidRPr="0090750E">
        <w:rPr>
          <w:rFonts w:ascii="Times New Roman" w:eastAsia="Times New Roman" w:hAnsi="Times New Roman" w:cs="Times New Roman"/>
          <w:bCs/>
          <w:color w:val="000000"/>
          <w:sz w:val="28"/>
          <w:szCs w:val="28"/>
          <w:lang w:eastAsia="ru-RU"/>
        </w:rPr>
        <w:t xml:space="preserve">Программы дошкольных образовательных учреждений </w:t>
      </w:r>
      <w:r w:rsidRPr="0090750E">
        <w:rPr>
          <w:rFonts w:ascii="Times New Roman" w:eastAsia="Times New Roman" w:hAnsi="Times New Roman" w:cs="Times New Roman"/>
          <w:bCs/>
          <w:color w:val="000000"/>
          <w:spacing w:val="1"/>
          <w:sz w:val="28"/>
          <w:szCs w:val="28"/>
          <w:lang w:eastAsia="ru-RU"/>
        </w:rPr>
        <w:t xml:space="preserve">компенсирующего вида для детей с нарушениями речи. </w:t>
      </w:r>
      <w:r w:rsidRPr="0090750E">
        <w:rPr>
          <w:rFonts w:ascii="Times New Roman" w:eastAsia="Times New Roman" w:hAnsi="Times New Roman" w:cs="Times New Roman"/>
          <w:bCs/>
          <w:color w:val="000000"/>
          <w:spacing w:val="5"/>
          <w:sz w:val="28"/>
          <w:szCs w:val="28"/>
          <w:lang w:eastAsia="ru-RU"/>
        </w:rPr>
        <w:t>КОРРЕКЦИЯ НАРУШЕНИЙ РЕЧИ.</w:t>
      </w:r>
      <w:r w:rsidRPr="0090750E">
        <w:rPr>
          <w:rFonts w:ascii="Times New Roman" w:eastAsia="Times New Roman" w:hAnsi="Times New Roman" w:cs="Times New Roman"/>
          <w:color w:val="000000"/>
          <w:spacing w:val="-7"/>
          <w:sz w:val="28"/>
          <w:szCs w:val="28"/>
          <w:lang w:eastAsia="ru-RU"/>
        </w:rPr>
        <w:t xml:space="preserve"> М., 2008.</w:t>
      </w:r>
    </w:p>
    <w:p w:rsidR="0090750E" w:rsidRPr="0090750E" w:rsidRDefault="0090750E" w:rsidP="0090750E">
      <w:pPr>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90750E">
        <w:rPr>
          <w:rFonts w:ascii="Times New Roman" w:eastAsia="Times New Roman" w:hAnsi="Times New Roman" w:cs="Times New Roman"/>
          <w:sz w:val="28"/>
          <w:szCs w:val="28"/>
          <w:lang w:eastAsia="ru-RU"/>
        </w:rPr>
        <w:t>Щеткин</w:t>
      </w:r>
      <w:proofErr w:type="spellEnd"/>
      <w:r w:rsidRPr="0090750E">
        <w:rPr>
          <w:rFonts w:ascii="Times New Roman" w:eastAsia="Times New Roman" w:hAnsi="Times New Roman" w:cs="Times New Roman"/>
          <w:sz w:val="28"/>
          <w:szCs w:val="28"/>
          <w:lang w:eastAsia="ru-RU"/>
        </w:rPr>
        <w:t xml:space="preserve"> А.В. Театральная деятельность в детском саду. Для занятий с детьми 6-7 </w:t>
      </w:r>
      <w:proofErr w:type="gramStart"/>
      <w:r w:rsidRPr="0090750E">
        <w:rPr>
          <w:rFonts w:ascii="Times New Roman" w:eastAsia="Times New Roman" w:hAnsi="Times New Roman" w:cs="Times New Roman"/>
          <w:sz w:val="28"/>
          <w:szCs w:val="28"/>
          <w:lang w:eastAsia="ru-RU"/>
        </w:rPr>
        <w:t>лет.-</w:t>
      </w:r>
      <w:proofErr w:type="gramEnd"/>
      <w:r w:rsidRPr="0090750E">
        <w:rPr>
          <w:rFonts w:ascii="Times New Roman" w:eastAsia="Times New Roman" w:hAnsi="Times New Roman" w:cs="Times New Roman"/>
          <w:sz w:val="28"/>
          <w:szCs w:val="28"/>
          <w:lang w:eastAsia="ru-RU"/>
        </w:rPr>
        <w:t xml:space="preserve"> М.: Мозаика- Синтез, 2007.- 128с.</w:t>
      </w:r>
    </w:p>
    <w:p w:rsidR="0090750E" w:rsidRPr="0090750E" w:rsidRDefault="0090750E" w:rsidP="0090750E">
      <w:pPr>
        <w:numPr>
          <w:ilvl w:val="0"/>
          <w:numId w:val="1"/>
        </w:numPr>
        <w:spacing w:after="0" w:line="240" w:lineRule="auto"/>
        <w:jc w:val="both"/>
        <w:rPr>
          <w:rFonts w:ascii="Times New Roman" w:eastAsia="Times New Roman" w:hAnsi="Times New Roman" w:cs="Times New Roman"/>
          <w:sz w:val="28"/>
          <w:szCs w:val="28"/>
          <w:lang w:eastAsia="ru-RU"/>
        </w:rPr>
      </w:pPr>
      <w:r w:rsidRPr="0090750E">
        <w:rPr>
          <w:rFonts w:ascii="Times New Roman" w:eastAsia="Times New Roman" w:hAnsi="Times New Roman" w:cs="Times New Roman"/>
          <w:sz w:val="28"/>
          <w:szCs w:val="28"/>
          <w:lang w:eastAsia="ru-RU"/>
        </w:rPr>
        <w:t>Ушакова О. С. Развитие речи дошкольников М.: Изд-во Института Психотерапии, 2001.</w:t>
      </w:r>
    </w:p>
    <w:p w:rsidR="005B645B" w:rsidRDefault="005B645B"/>
    <w:sectPr w:rsidR="005B645B" w:rsidSect="00636B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41AB3"/>
    <w:multiLevelType w:val="multilevel"/>
    <w:tmpl w:val="B2EA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95"/>
    <w:rsid w:val="005B645B"/>
    <w:rsid w:val="0090750E"/>
    <w:rsid w:val="00A9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FAB7-01C0-41BA-A68E-1F6EEC65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0750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0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2</cp:revision>
  <dcterms:created xsi:type="dcterms:W3CDTF">2018-04-25T07:47:00Z</dcterms:created>
  <dcterms:modified xsi:type="dcterms:W3CDTF">2018-04-25T07:48:00Z</dcterms:modified>
</cp:coreProperties>
</file>