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845"/>
      </w:tblGrid>
      <w:tr w:rsidR="0090750E" w:rsidRPr="0090750E" w:rsidTr="0094557D">
        <w:tc>
          <w:tcPr>
            <w:tcW w:w="4927" w:type="dxa"/>
          </w:tcPr>
          <w:p w:rsidR="0090750E" w:rsidRPr="0090750E" w:rsidRDefault="0090750E" w:rsidP="0090750E">
            <w:pPr>
              <w:jc w:val="right"/>
              <w:rPr>
                <w:rFonts w:ascii="Times New Roman" w:hAnsi="Times New Roman" w:cs="Times New Roman"/>
                <w:sz w:val="32"/>
                <w:szCs w:val="32"/>
              </w:rPr>
            </w:pPr>
          </w:p>
        </w:tc>
        <w:tc>
          <w:tcPr>
            <w:tcW w:w="4927" w:type="dxa"/>
          </w:tcPr>
          <w:p w:rsidR="0090750E" w:rsidRPr="0090750E" w:rsidRDefault="0090750E" w:rsidP="0090750E">
            <w:pPr>
              <w:rPr>
                <w:rFonts w:ascii="Times New Roman" w:hAnsi="Times New Roman" w:cs="Times New Roman"/>
                <w:sz w:val="28"/>
                <w:szCs w:val="28"/>
              </w:rPr>
            </w:pPr>
            <w:r w:rsidRPr="0090750E">
              <w:rPr>
                <w:rFonts w:ascii="Times New Roman" w:hAnsi="Times New Roman" w:cs="Times New Roman"/>
                <w:sz w:val="28"/>
                <w:szCs w:val="28"/>
              </w:rPr>
              <w:t>Поклонская Полина Николаевна</w:t>
            </w:r>
          </w:p>
          <w:p w:rsidR="0090750E" w:rsidRPr="0090750E" w:rsidRDefault="0090750E" w:rsidP="0090750E">
            <w:pPr>
              <w:rPr>
                <w:rFonts w:ascii="Times New Roman" w:hAnsi="Times New Roman" w:cs="Times New Roman"/>
                <w:sz w:val="28"/>
                <w:szCs w:val="28"/>
              </w:rPr>
            </w:pPr>
            <w:r w:rsidRPr="0090750E">
              <w:rPr>
                <w:rFonts w:ascii="Times New Roman" w:hAnsi="Times New Roman" w:cs="Times New Roman"/>
                <w:sz w:val="28"/>
                <w:szCs w:val="28"/>
              </w:rPr>
              <w:t>старший воспитатель;</w:t>
            </w:r>
          </w:p>
          <w:p w:rsidR="0090750E" w:rsidRPr="0090750E" w:rsidRDefault="0090750E" w:rsidP="0090750E">
            <w:pPr>
              <w:rPr>
                <w:rFonts w:ascii="Times New Roman" w:hAnsi="Times New Roman" w:cs="Times New Roman"/>
                <w:sz w:val="28"/>
                <w:szCs w:val="28"/>
              </w:rPr>
            </w:pPr>
            <w:r w:rsidRPr="0090750E">
              <w:rPr>
                <w:rFonts w:ascii="Times New Roman" w:hAnsi="Times New Roman" w:cs="Times New Roman"/>
                <w:sz w:val="28"/>
                <w:szCs w:val="28"/>
              </w:rPr>
              <w:t>Московкина Евгения Александровна</w:t>
            </w:r>
          </w:p>
          <w:p w:rsidR="0090750E" w:rsidRPr="0090750E" w:rsidRDefault="0090750E" w:rsidP="0090750E">
            <w:pPr>
              <w:rPr>
                <w:rFonts w:ascii="Times New Roman" w:hAnsi="Times New Roman" w:cs="Times New Roman"/>
                <w:sz w:val="28"/>
                <w:szCs w:val="28"/>
              </w:rPr>
            </w:pPr>
            <w:r w:rsidRPr="0090750E">
              <w:rPr>
                <w:rFonts w:ascii="Times New Roman" w:hAnsi="Times New Roman" w:cs="Times New Roman"/>
                <w:sz w:val="28"/>
                <w:szCs w:val="28"/>
              </w:rPr>
              <w:t>музыкальный руководитель</w:t>
            </w:r>
          </w:p>
          <w:p w:rsidR="0090750E" w:rsidRPr="0090750E" w:rsidRDefault="0090750E" w:rsidP="0090750E">
            <w:pPr>
              <w:jc w:val="right"/>
              <w:rPr>
                <w:rFonts w:ascii="Times New Roman" w:hAnsi="Times New Roman" w:cs="Times New Roman"/>
                <w:sz w:val="28"/>
                <w:szCs w:val="28"/>
              </w:rPr>
            </w:pPr>
          </w:p>
        </w:tc>
      </w:tr>
      <w:tr w:rsidR="0090750E" w:rsidRPr="0090750E" w:rsidTr="0094557D">
        <w:tc>
          <w:tcPr>
            <w:tcW w:w="4927" w:type="dxa"/>
          </w:tcPr>
          <w:p w:rsidR="0090750E" w:rsidRPr="0090750E" w:rsidRDefault="0090750E" w:rsidP="0090750E">
            <w:pPr>
              <w:jc w:val="right"/>
              <w:rPr>
                <w:rFonts w:ascii="Times New Roman" w:hAnsi="Times New Roman" w:cs="Times New Roman"/>
                <w:sz w:val="32"/>
                <w:szCs w:val="32"/>
              </w:rPr>
            </w:pPr>
            <w:r w:rsidRPr="0090750E">
              <w:rPr>
                <w:rFonts w:ascii="Times New Roman" w:hAnsi="Times New Roman" w:cs="Times New Roman"/>
                <w:sz w:val="32"/>
                <w:szCs w:val="32"/>
              </w:rPr>
              <w:t xml:space="preserve"> </w:t>
            </w:r>
          </w:p>
        </w:tc>
        <w:tc>
          <w:tcPr>
            <w:tcW w:w="4927" w:type="dxa"/>
          </w:tcPr>
          <w:p w:rsidR="0090750E" w:rsidRPr="0090750E" w:rsidRDefault="0090750E" w:rsidP="0090750E">
            <w:pPr>
              <w:rPr>
                <w:rFonts w:ascii="Times New Roman" w:hAnsi="Times New Roman" w:cs="Times New Roman"/>
                <w:sz w:val="28"/>
                <w:szCs w:val="28"/>
              </w:rPr>
            </w:pPr>
            <w:r w:rsidRPr="0090750E">
              <w:rPr>
                <w:rFonts w:ascii="Times New Roman" w:hAnsi="Times New Roman" w:cs="Times New Roman"/>
                <w:sz w:val="28"/>
                <w:szCs w:val="28"/>
              </w:rPr>
              <w:t>МБДОУ «Детский сад №67», город Барнаул</w:t>
            </w:r>
          </w:p>
        </w:tc>
      </w:tr>
    </w:tbl>
    <w:p w:rsidR="0090750E" w:rsidRPr="0090750E" w:rsidRDefault="0090750E" w:rsidP="0090750E">
      <w:pPr>
        <w:spacing w:after="0" w:line="240" w:lineRule="auto"/>
        <w:ind w:firstLine="851"/>
        <w:jc w:val="right"/>
        <w:rPr>
          <w:rFonts w:ascii="Times New Roman" w:eastAsia="Times New Roman" w:hAnsi="Times New Roman" w:cs="Times New Roman"/>
          <w:sz w:val="32"/>
          <w:szCs w:val="32"/>
          <w:lang w:eastAsia="ru-RU"/>
        </w:rPr>
      </w:pPr>
    </w:p>
    <w:p w:rsidR="0090750E" w:rsidRPr="0090750E" w:rsidRDefault="0090750E" w:rsidP="0090750E">
      <w:pPr>
        <w:spacing w:after="0" w:line="240" w:lineRule="auto"/>
        <w:ind w:firstLine="851"/>
        <w:jc w:val="center"/>
        <w:rPr>
          <w:rFonts w:ascii="Times New Roman" w:eastAsia="Times New Roman" w:hAnsi="Times New Roman" w:cs="Times New Roman"/>
          <w:caps/>
          <w:sz w:val="32"/>
          <w:szCs w:val="32"/>
          <w:lang w:eastAsia="ru-RU"/>
        </w:rPr>
      </w:pPr>
      <w:r w:rsidRPr="0090750E">
        <w:rPr>
          <w:rFonts w:ascii="Times New Roman" w:eastAsia="Times New Roman" w:hAnsi="Times New Roman" w:cs="Times New Roman"/>
          <w:caps/>
          <w:sz w:val="32"/>
          <w:szCs w:val="32"/>
          <w:lang w:eastAsia="ru-RU"/>
        </w:rPr>
        <w:t xml:space="preserve">Театрализованная деятельность </w:t>
      </w:r>
    </w:p>
    <w:p w:rsidR="0090750E" w:rsidRDefault="0090750E" w:rsidP="0090750E">
      <w:pPr>
        <w:spacing w:after="0" w:line="240" w:lineRule="auto"/>
        <w:ind w:firstLine="851"/>
        <w:jc w:val="center"/>
        <w:rPr>
          <w:rFonts w:ascii="Times New Roman" w:eastAsia="Times New Roman" w:hAnsi="Times New Roman" w:cs="Times New Roman"/>
          <w:caps/>
          <w:sz w:val="32"/>
          <w:szCs w:val="32"/>
          <w:lang w:eastAsia="ru-RU"/>
        </w:rPr>
      </w:pPr>
      <w:r w:rsidRPr="0090750E">
        <w:rPr>
          <w:rFonts w:ascii="Times New Roman" w:eastAsia="Times New Roman" w:hAnsi="Times New Roman" w:cs="Times New Roman"/>
          <w:caps/>
          <w:sz w:val="32"/>
          <w:szCs w:val="32"/>
          <w:lang w:eastAsia="ru-RU"/>
        </w:rPr>
        <w:t xml:space="preserve">как эффективное средство развития и коррекции коммуникативных способностей детей </w:t>
      </w:r>
    </w:p>
    <w:p w:rsidR="0090750E" w:rsidRPr="0090750E" w:rsidRDefault="0090750E" w:rsidP="0090750E">
      <w:pPr>
        <w:spacing w:after="0" w:line="240" w:lineRule="auto"/>
        <w:ind w:firstLine="851"/>
        <w:jc w:val="center"/>
        <w:rPr>
          <w:rFonts w:ascii="Times New Roman" w:eastAsia="Times New Roman" w:hAnsi="Times New Roman" w:cs="Times New Roman"/>
          <w:caps/>
          <w:sz w:val="32"/>
          <w:szCs w:val="32"/>
          <w:lang w:eastAsia="ru-RU"/>
        </w:rPr>
      </w:pPr>
      <w:r>
        <w:rPr>
          <w:rFonts w:ascii="Times New Roman" w:eastAsia="Times New Roman" w:hAnsi="Times New Roman" w:cs="Times New Roman"/>
          <w:caps/>
          <w:sz w:val="32"/>
          <w:szCs w:val="32"/>
          <w:lang w:eastAsia="ru-RU"/>
        </w:rPr>
        <w:t xml:space="preserve">с нарушениями </w:t>
      </w:r>
      <w:bookmarkStart w:id="0" w:name="_GoBack"/>
      <w:bookmarkEnd w:id="0"/>
      <w:r w:rsidRPr="0090750E">
        <w:rPr>
          <w:rFonts w:ascii="Times New Roman" w:eastAsia="Times New Roman" w:hAnsi="Times New Roman" w:cs="Times New Roman"/>
          <w:caps/>
          <w:sz w:val="32"/>
          <w:szCs w:val="32"/>
          <w:lang w:eastAsia="ru-RU"/>
        </w:rPr>
        <w:t>речи</w:t>
      </w:r>
    </w:p>
    <w:p w:rsidR="0090750E" w:rsidRPr="0090750E" w:rsidRDefault="0090750E" w:rsidP="0090750E">
      <w:pPr>
        <w:spacing w:after="0" w:line="240" w:lineRule="auto"/>
        <w:ind w:firstLine="851"/>
        <w:jc w:val="center"/>
        <w:rPr>
          <w:rFonts w:ascii="Times New Roman" w:eastAsia="Times New Roman" w:hAnsi="Times New Roman" w:cs="Times New Roman"/>
          <w:sz w:val="32"/>
          <w:szCs w:val="32"/>
          <w:lang w:eastAsia="ru-RU"/>
        </w:rPr>
      </w:pPr>
      <w:r w:rsidRPr="0090750E">
        <w:rPr>
          <w:rFonts w:ascii="Times New Roman" w:eastAsia="Times New Roman" w:hAnsi="Times New Roman" w:cs="Times New Roman"/>
          <w:sz w:val="32"/>
          <w:szCs w:val="32"/>
          <w:lang w:eastAsia="ru-RU"/>
        </w:rPr>
        <w:t xml:space="preserve"> </w:t>
      </w:r>
    </w:p>
    <w:tbl>
      <w:tblPr>
        <w:tblStyle w:val="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20"/>
      </w:tblGrid>
      <w:tr w:rsidR="0090750E" w:rsidRPr="0090750E" w:rsidTr="0094557D">
        <w:tc>
          <w:tcPr>
            <w:tcW w:w="3227" w:type="dxa"/>
          </w:tcPr>
          <w:p w:rsidR="0090750E" w:rsidRPr="0090750E" w:rsidRDefault="0090750E" w:rsidP="0090750E">
            <w:pPr>
              <w:jc w:val="center"/>
              <w:rPr>
                <w:rFonts w:ascii="Times New Roman" w:hAnsi="Times New Roman" w:cs="Times New Roman"/>
                <w:sz w:val="32"/>
                <w:szCs w:val="32"/>
              </w:rPr>
            </w:pPr>
          </w:p>
        </w:tc>
        <w:tc>
          <w:tcPr>
            <w:tcW w:w="6520" w:type="dxa"/>
          </w:tcPr>
          <w:p w:rsidR="0090750E" w:rsidRPr="0090750E" w:rsidRDefault="0090750E" w:rsidP="0090750E">
            <w:pPr>
              <w:rPr>
                <w:rFonts w:ascii="Times New Roman" w:hAnsi="Times New Roman" w:cs="Times New Roman"/>
                <w:i/>
                <w:sz w:val="28"/>
                <w:szCs w:val="28"/>
              </w:rPr>
            </w:pPr>
            <w:r w:rsidRPr="0090750E">
              <w:rPr>
                <w:rFonts w:ascii="Times New Roman" w:hAnsi="Times New Roman" w:cs="Times New Roman"/>
                <w:i/>
                <w:sz w:val="28"/>
                <w:szCs w:val="28"/>
              </w:rPr>
              <w:t>«В душе каждого ребенка таится желание свободной театральной игры, в которой он воспроизводит знакомые литературные сюжеты.</w:t>
            </w:r>
          </w:p>
          <w:p w:rsidR="0090750E" w:rsidRPr="0090750E" w:rsidRDefault="0090750E" w:rsidP="0090750E">
            <w:pPr>
              <w:rPr>
                <w:rFonts w:ascii="Times New Roman" w:hAnsi="Times New Roman" w:cs="Times New Roman"/>
                <w:i/>
                <w:sz w:val="28"/>
                <w:szCs w:val="28"/>
              </w:rPr>
            </w:pPr>
            <w:r w:rsidRPr="0090750E">
              <w:rPr>
                <w:rFonts w:ascii="Times New Roman" w:hAnsi="Times New Roman" w:cs="Times New Roman"/>
                <w:i/>
                <w:sz w:val="28"/>
                <w:szCs w:val="28"/>
              </w:rPr>
              <w:t>Именно это активизирует его мышление, тренирует память и образное восприятие, развивает воображение и фантазию, совершенствует речь».</w:t>
            </w:r>
          </w:p>
          <w:p w:rsidR="0090750E" w:rsidRPr="0090750E" w:rsidRDefault="0090750E" w:rsidP="0090750E">
            <w:pPr>
              <w:ind w:firstLine="2552"/>
              <w:jc w:val="right"/>
              <w:rPr>
                <w:rFonts w:ascii="Times New Roman" w:hAnsi="Times New Roman" w:cs="Times New Roman"/>
                <w:i/>
                <w:sz w:val="28"/>
                <w:szCs w:val="28"/>
              </w:rPr>
            </w:pPr>
            <w:r w:rsidRPr="0090750E">
              <w:rPr>
                <w:rFonts w:ascii="Times New Roman" w:hAnsi="Times New Roman" w:cs="Times New Roman"/>
                <w:i/>
                <w:sz w:val="28"/>
                <w:szCs w:val="28"/>
              </w:rPr>
              <w:t>Антипина Е. Н</w:t>
            </w:r>
          </w:p>
          <w:p w:rsidR="0090750E" w:rsidRPr="0090750E" w:rsidRDefault="0090750E" w:rsidP="0090750E">
            <w:pPr>
              <w:jc w:val="center"/>
              <w:rPr>
                <w:rFonts w:ascii="Times New Roman" w:hAnsi="Times New Roman" w:cs="Times New Roman"/>
                <w:sz w:val="32"/>
                <w:szCs w:val="32"/>
              </w:rPr>
            </w:pPr>
          </w:p>
        </w:tc>
      </w:tr>
    </w:tbl>
    <w:p w:rsidR="0090750E" w:rsidRPr="0090750E" w:rsidRDefault="0090750E" w:rsidP="0090750E">
      <w:pPr>
        <w:spacing w:after="0" w:line="240" w:lineRule="auto"/>
        <w:ind w:firstLine="709"/>
        <w:jc w:val="both"/>
        <w:rPr>
          <w:rFonts w:ascii="Times New Roman" w:eastAsia="Times New Roman" w:hAnsi="Times New Roman" w:cs="Times New Roman"/>
          <w:sz w:val="28"/>
          <w:szCs w:val="28"/>
          <w:lang w:eastAsia="ru-RU"/>
        </w:rPr>
      </w:pPr>
      <w:r w:rsidRPr="0090750E">
        <w:rPr>
          <w:rFonts w:ascii="Times New Roman" w:eastAsia="Times New Roman" w:hAnsi="Times New Roman" w:cs="Times New Roman"/>
          <w:sz w:val="28"/>
          <w:szCs w:val="28"/>
          <w:lang w:eastAsia="ru-RU"/>
        </w:rPr>
        <w:t>На современном этапе развития общества всё больше внимания отводится воспитанию детей с различными нарушениями, в том числе и речевыми. Это связано с тем, что в России увеличивается количество детей с особыми потребностями. Задача общества, а значит и образовательных учреждений – создать максимально благоприятные условия для воспитания и развития этих детей.</w:t>
      </w:r>
    </w:p>
    <w:p w:rsidR="0090750E" w:rsidRPr="0090750E" w:rsidRDefault="0090750E" w:rsidP="0090750E">
      <w:pPr>
        <w:spacing w:after="0" w:line="240" w:lineRule="auto"/>
        <w:ind w:firstLine="709"/>
        <w:jc w:val="both"/>
        <w:rPr>
          <w:rFonts w:ascii="Times New Roman" w:eastAsia="Times New Roman" w:hAnsi="Times New Roman" w:cs="Times New Roman"/>
          <w:sz w:val="28"/>
          <w:szCs w:val="28"/>
          <w:lang w:eastAsia="ru-RU"/>
        </w:rPr>
      </w:pPr>
      <w:r w:rsidRPr="0090750E">
        <w:rPr>
          <w:rFonts w:ascii="Times New Roman" w:eastAsia="Times New Roman" w:hAnsi="Times New Roman" w:cs="Times New Roman"/>
          <w:i/>
          <w:sz w:val="28"/>
          <w:szCs w:val="28"/>
          <w:lang w:eastAsia="ru-RU"/>
        </w:rPr>
        <w:t xml:space="preserve"> </w:t>
      </w:r>
      <w:r w:rsidRPr="0090750E">
        <w:rPr>
          <w:rFonts w:ascii="Times New Roman" w:eastAsia="Times New Roman" w:hAnsi="Times New Roman" w:cs="Times New Roman"/>
          <w:sz w:val="28"/>
          <w:szCs w:val="28"/>
          <w:lang w:eastAsia="ru-RU"/>
        </w:rPr>
        <w:t xml:space="preserve">В психологических исследованиях, посвященных развитию речи и мышления, дается характеристика разных сторон речи ребенка (Л. С. Выготский, С. Л. Рубинштейн, П. П. </w:t>
      </w:r>
      <w:proofErr w:type="spellStart"/>
      <w:r w:rsidRPr="0090750E">
        <w:rPr>
          <w:rFonts w:ascii="Times New Roman" w:eastAsia="Times New Roman" w:hAnsi="Times New Roman" w:cs="Times New Roman"/>
          <w:sz w:val="28"/>
          <w:szCs w:val="28"/>
          <w:lang w:eastAsia="ru-RU"/>
        </w:rPr>
        <w:t>Блонский</w:t>
      </w:r>
      <w:proofErr w:type="spellEnd"/>
      <w:r w:rsidRPr="0090750E">
        <w:rPr>
          <w:rFonts w:ascii="Times New Roman" w:eastAsia="Times New Roman" w:hAnsi="Times New Roman" w:cs="Times New Roman"/>
          <w:sz w:val="28"/>
          <w:szCs w:val="28"/>
          <w:lang w:eastAsia="ru-RU"/>
        </w:rPr>
        <w:t xml:space="preserve">, А. Н. Леонтьев, А. В. Запорожец, Д. Б. </w:t>
      </w:r>
      <w:proofErr w:type="spellStart"/>
      <w:r w:rsidRPr="0090750E">
        <w:rPr>
          <w:rFonts w:ascii="Times New Roman" w:eastAsia="Times New Roman" w:hAnsi="Times New Roman" w:cs="Times New Roman"/>
          <w:sz w:val="28"/>
          <w:szCs w:val="28"/>
          <w:lang w:eastAsia="ru-RU"/>
        </w:rPr>
        <w:t>Эльконин</w:t>
      </w:r>
      <w:proofErr w:type="spellEnd"/>
      <w:r w:rsidRPr="0090750E">
        <w:rPr>
          <w:rFonts w:ascii="Times New Roman" w:eastAsia="Times New Roman" w:hAnsi="Times New Roman" w:cs="Times New Roman"/>
          <w:sz w:val="28"/>
          <w:szCs w:val="28"/>
          <w:lang w:eastAsia="ru-RU"/>
        </w:rPr>
        <w:t xml:space="preserve">, А. Р. </w:t>
      </w:r>
      <w:proofErr w:type="spellStart"/>
      <w:r w:rsidRPr="0090750E">
        <w:rPr>
          <w:rFonts w:ascii="Times New Roman" w:eastAsia="Times New Roman" w:hAnsi="Times New Roman" w:cs="Times New Roman"/>
          <w:sz w:val="28"/>
          <w:szCs w:val="28"/>
          <w:lang w:eastAsia="ru-RU"/>
        </w:rPr>
        <w:t>Лурия</w:t>
      </w:r>
      <w:proofErr w:type="spellEnd"/>
      <w:r w:rsidRPr="0090750E">
        <w:rPr>
          <w:rFonts w:ascii="Times New Roman" w:eastAsia="Times New Roman" w:hAnsi="Times New Roman" w:cs="Times New Roman"/>
          <w:sz w:val="28"/>
          <w:szCs w:val="28"/>
          <w:lang w:eastAsia="ru-RU"/>
        </w:rPr>
        <w:t xml:space="preserve">, Н.И. </w:t>
      </w:r>
      <w:proofErr w:type="spellStart"/>
      <w:r w:rsidRPr="0090750E">
        <w:rPr>
          <w:rFonts w:ascii="Times New Roman" w:eastAsia="Times New Roman" w:hAnsi="Times New Roman" w:cs="Times New Roman"/>
          <w:sz w:val="28"/>
          <w:szCs w:val="28"/>
          <w:lang w:eastAsia="ru-RU"/>
        </w:rPr>
        <w:t>Жинкин</w:t>
      </w:r>
      <w:proofErr w:type="spellEnd"/>
      <w:r w:rsidRPr="0090750E">
        <w:rPr>
          <w:rFonts w:ascii="Times New Roman" w:eastAsia="Times New Roman" w:hAnsi="Times New Roman" w:cs="Times New Roman"/>
          <w:sz w:val="28"/>
          <w:szCs w:val="28"/>
          <w:lang w:eastAsia="ru-RU"/>
        </w:rPr>
        <w:t xml:space="preserve">, Н.Х. </w:t>
      </w:r>
      <w:proofErr w:type="spellStart"/>
      <w:r w:rsidRPr="0090750E">
        <w:rPr>
          <w:rFonts w:ascii="Times New Roman" w:eastAsia="Times New Roman" w:hAnsi="Times New Roman" w:cs="Times New Roman"/>
          <w:sz w:val="28"/>
          <w:szCs w:val="28"/>
          <w:lang w:eastAsia="ru-RU"/>
        </w:rPr>
        <w:t>Швачкин</w:t>
      </w:r>
      <w:proofErr w:type="spellEnd"/>
      <w:r w:rsidRPr="0090750E">
        <w:rPr>
          <w:rFonts w:ascii="Times New Roman" w:eastAsia="Times New Roman" w:hAnsi="Times New Roman" w:cs="Times New Roman"/>
          <w:sz w:val="28"/>
          <w:szCs w:val="28"/>
          <w:lang w:eastAsia="ru-RU"/>
        </w:rPr>
        <w:t xml:space="preserve">). С.Л. Рубинштейн, исходя из коммуникативной функции речи, выявил периоды становления ситуативной и контекстной речи. А. Р. </w:t>
      </w:r>
      <w:proofErr w:type="spellStart"/>
      <w:r w:rsidRPr="0090750E">
        <w:rPr>
          <w:rFonts w:ascii="Times New Roman" w:eastAsia="Times New Roman" w:hAnsi="Times New Roman" w:cs="Times New Roman"/>
          <w:sz w:val="28"/>
          <w:szCs w:val="28"/>
          <w:lang w:eastAsia="ru-RU"/>
        </w:rPr>
        <w:t>Лурия</w:t>
      </w:r>
      <w:proofErr w:type="spellEnd"/>
      <w:r w:rsidRPr="0090750E">
        <w:rPr>
          <w:rFonts w:ascii="Times New Roman" w:eastAsia="Times New Roman" w:hAnsi="Times New Roman" w:cs="Times New Roman"/>
          <w:sz w:val="28"/>
          <w:szCs w:val="28"/>
          <w:lang w:eastAsia="ru-RU"/>
        </w:rPr>
        <w:t xml:space="preserve"> подчеркивал роль диалогической речи как первоначальной формы речевого высказывания. Д. Б. </w:t>
      </w:r>
      <w:proofErr w:type="spellStart"/>
      <w:r w:rsidRPr="0090750E">
        <w:rPr>
          <w:rFonts w:ascii="Times New Roman" w:eastAsia="Times New Roman" w:hAnsi="Times New Roman" w:cs="Times New Roman"/>
          <w:sz w:val="28"/>
          <w:szCs w:val="28"/>
          <w:lang w:eastAsia="ru-RU"/>
        </w:rPr>
        <w:t>Эльконин</w:t>
      </w:r>
      <w:proofErr w:type="spellEnd"/>
      <w:r w:rsidRPr="0090750E">
        <w:rPr>
          <w:rFonts w:ascii="Times New Roman" w:eastAsia="Times New Roman" w:hAnsi="Times New Roman" w:cs="Times New Roman"/>
          <w:sz w:val="28"/>
          <w:szCs w:val="28"/>
          <w:lang w:eastAsia="ru-RU"/>
        </w:rPr>
        <w:t xml:space="preserve"> отмечал значение речи ребенка для налаживания сотрудничества с взрослым. Он же говорил о том, что надо вызвать активность ребенка, иначе речь будет отставать в своем развитии именно на стадии ситуативной </w:t>
      </w:r>
      <w:proofErr w:type="gramStart"/>
      <w:r w:rsidRPr="0090750E">
        <w:rPr>
          <w:rFonts w:ascii="Times New Roman" w:eastAsia="Times New Roman" w:hAnsi="Times New Roman" w:cs="Times New Roman"/>
          <w:sz w:val="28"/>
          <w:szCs w:val="28"/>
          <w:lang w:eastAsia="ru-RU"/>
        </w:rPr>
        <w:t>речи .</w:t>
      </w:r>
      <w:proofErr w:type="gramEnd"/>
      <w:r w:rsidRPr="0090750E">
        <w:rPr>
          <w:rFonts w:ascii="Times New Roman" w:eastAsia="Times New Roman" w:hAnsi="Times New Roman" w:cs="Times New Roman"/>
          <w:sz w:val="28"/>
          <w:szCs w:val="28"/>
          <w:lang w:eastAsia="ru-RU"/>
        </w:rPr>
        <w:t xml:space="preserve"> [6,с.7-13]</w:t>
      </w:r>
    </w:p>
    <w:p w:rsidR="0090750E" w:rsidRPr="0090750E" w:rsidRDefault="0090750E" w:rsidP="0090750E">
      <w:pPr>
        <w:spacing w:after="0" w:line="240" w:lineRule="auto"/>
        <w:ind w:firstLine="709"/>
        <w:jc w:val="both"/>
        <w:rPr>
          <w:rFonts w:ascii="Times New Roman" w:eastAsia="Times New Roman" w:hAnsi="Times New Roman" w:cs="Times New Roman"/>
          <w:sz w:val="28"/>
          <w:szCs w:val="28"/>
          <w:lang w:eastAsia="ru-RU"/>
        </w:rPr>
      </w:pPr>
      <w:r w:rsidRPr="0090750E">
        <w:rPr>
          <w:rFonts w:ascii="Times New Roman" w:eastAsia="Times New Roman" w:hAnsi="Times New Roman" w:cs="Times New Roman"/>
          <w:sz w:val="28"/>
          <w:szCs w:val="28"/>
          <w:lang w:eastAsia="ru-RU"/>
        </w:rPr>
        <w:t>Наш детский сад посещают дети с общим недоразвитием речи (ОНР).</w:t>
      </w:r>
    </w:p>
    <w:p w:rsidR="0090750E" w:rsidRPr="0090750E" w:rsidRDefault="0090750E" w:rsidP="0090750E">
      <w:pPr>
        <w:spacing w:after="0" w:line="240" w:lineRule="auto"/>
        <w:ind w:firstLine="709"/>
        <w:jc w:val="both"/>
        <w:rPr>
          <w:rFonts w:ascii="Times New Roman" w:eastAsia="Times New Roman" w:hAnsi="Times New Roman" w:cs="Times New Roman"/>
          <w:sz w:val="28"/>
          <w:szCs w:val="28"/>
          <w:lang w:eastAsia="ru-RU"/>
        </w:rPr>
      </w:pPr>
      <w:r w:rsidRPr="0090750E">
        <w:rPr>
          <w:rFonts w:ascii="Times New Roman" w:eastAsia="Times New Roman" w:hAnsi="Times New Roman" w:cs="Times New Roman"/>
          <w:sz w:val="28"/>
          <w:szCs w:val="28"/>
          <w:lang w:eastAsia="ru-RU"/>
        </w:rPr>
        <w:t xml:space="preserve">Основные особенности детей с ОНР можно свести к следующим: </w:t>
      </w:r>
    </w:p>
    <w:p w:rsidR="0090750E" w:rsidRPr="0090750E" w:rsidRDefault="0090750E" w:rsidP="0090750E">
      <w:pPr>
        <w:spacing w:after="0" w:line="240" w:lineRule="auto"/>
        <w:ind w:firstLine="709"/>
        <w:jc w:val="both"/>
        <w:rPr>
          <w:rFonts w:ascii="Times New Roman" w:eastAsia="Times New Roman" w:hAnsi="Times New Roman" w:cs="Times New Roman"/>
          <w:sz w:val="28"/>
          <w:szCs w:val="28"/>
          <w:lang w:eastAsia="ru-RU"/>
        </w:rPr>
      </w:pPr>
      <w:r w:rsidRPr="0090750E">
        <w:rPr>
          <w:rFonts w:ascii="Times New Roman" w:eastAsia="Times New Roman" w:hAnsi="Times New Roman" w:cs="Times New Roman"/>
          <w:sz w:val="28"/>
          <w:szCs w:val="28"/>
          <w:lang w:eastAsia="ru-RU"/>
        </w:rPr>
        <w:t>-Помимо общего речевого недоразвития речи, у них наблюдаются нарушения и других видов деятельности (изобразительной, некоторых видов музыкальной и др.)</w:t>
      </w:r>
    </w:p>
    <w:p w:rsidR="0090750E" w:rsidRPr="0090750E" w:rsidRDefault="0090750E" w:rsidP="0090750E">
      <w:pPr>
        <w:spacing w:after="0" w:line="240" w:lineRule="auto"/>
        <w:ind w:firstLine="709"/>
        <w:jc w:val="both"/>
        <w:rPr>
          <w:rFonts w:ascii="Times New Roman" w:eastAsia="Times New Roman" w:hAnsi="Times New Roman" w:cs="Times New Roman"/>
          <w:sz w:val="28"/>
          <w:szCs w:val="28"/>
          <w:lang w:eastAsia="ru-RU"/>
        </w:rPr>
      </w:pPr>
      <w:r w:rsidRPr="0090750E">
        <w:rPr>
          <w:rFonts w:ascii="Times New Roman" w:eastAsia="Times New Roman" w:hAnsi="Times New Roman" w:cs="Times New Roman"/>
          <w:sz w:val="28"/>
          <w:szCs w:val="28"/>
          <w:lang w:eastAsia="ru-RU"/>
        </w:rPr>
        <w:lastRenderedPageBreak/>
        <w:t xml:space="preserve">-Отмечается недоразвитие психических процессов и свойств, проявляющееся в недостаточном развитии восприятия, внимания и памяти, слабой ориентировки в пространстве, нарушении процессов возбуждения и торможения, их регуляции (замедленное </w:t>
      </w:r>
      <w:proofErr w:type="gramStart"/>
      <w:r w:rsidRPr="0090750E">
        <w:rPr>
          <w:rFonts w:ascii="Times New Roman" w:eastAsia="Times New Roman" w:hAnsi="Times New Roman" w:cs="Times New Roman"/>
          <w:sz w:val="28"/>
          <w:szCs w:val="28"/>
          <w:lang w:eastAsia="ru-RU"/>
        </w:rPr>
        <w:t>включение  в</w:t>
      </w:r>
      <w:proofErr w:type="gramEnd"/>
      <w:r w:rsidRPr="0090750E">
        <w:rPr>
          <w:rFonts w:ascii="Times New Roman" w:eastAsia="Times New Roman" w:hAnsi="Times New Roman" w:cs="Times New Roman"/>
          <w:sz w:val="28"/>
          <w:szCs w:val="28"/>
          <w:lang w:eastAsia="ru-RU"/>
        </w:rPr>
        <w:t xml:space="preserve"> деятельность, недостаточная заинтересованность)</w:t>
      </w:r>
    </w:p>
    <w:p w:rsidR="0090750E" w:rsidRPr="0090750E" w:rsidRDefault="0090750E" w:rsidP="0090750E">
      <w:pPr>
        <w:spacing w:after="0" w:line="240" w:lineRule="auto"/>
        <w:ind w:firstLine="709"/>
        <w:jc w:val="both"/>
        <w:rPr>
          <w:rFonts w:ascii="Times New Roman" w:eastAsia="Times New Roman" w:hAnsi="Times New Roman" w:cs="Times New Roman"/>
          <w:sz w:val="28"/>
          <w:szCs w:val="28"/>
          <w:lang w:eastAsia="ru-RU"/>
        </w:rPr>
      </w:pPr>
      <w:r w:rsidRPr="0090750E">
        <w:rPr>
          <w:rFonts w:ascii="Times New Roman" w:eastAsia="Times New Roman" w:hAnsi="Times New Roman" w:cs="Times New Roman"/>
          <w:sz w:val="28"/>
          <w:szCs w:val="28"/>
          <w:lang w:eastAsia="ru-RU"/>
        </w:rPr>
        <w:t>-Наблюдается трудности формирования развития личности ребенка (самосознания, самооценки, взаимоотношений с окружающим миром, мотивации, волевых процессов)</w:t>
      </w:r>
    </w:p>
    <w:p w:rsidR="0090750E" w:rsidRPr="0090750E" w:rsidRDefault="0090750E" w:rsidP="0090750E">
      <w:pPr>
        <w:spacing w:after="0" w:line="240" w:lineRule="auto"/>
        <w:ind w:firstLine="709"/>
        <w:jc w:val="both"/>
        <w:rPr>
          <w:rFonts w:ascii="Times New Roman" w:eastAsia="Times New Roman" w:hAnsi="Times New Roman" w:cs="Times New Roman"/>
          <w:sz w:val="28"/>
          <w:szCs w:val="28"/>
          <w:lang w:eastAsia="ru-RU"/>
        </w:rPr>
      </w:pPr>
      <w:r w:rsidRPr="0090750E">
        <w:rPr>
          <w:rFonts w:ascii="Times New Roman" w:eastAsia="Times New Roman" w:hAnsi="Times New Roman" w:cs="Times New Roman"/>
          <w:sz w:val="28"/>
          <w:szCs w:val="28"/>
          <w:lang w:eastAsia="ru-RU"/>
        </w:rPr>
        <w:t>Общее недоразвитие речи у детей с нормальным слухом и сохранным интеллектом представляет собой нару</w:t>
      </w:r>
      <w:r w:rsidRPr="0090750E">
        <w:rPr>
          <w:rFonts w:ascii="Times New Roman" w:eastAsia="Times New Roman" w:hAnsi="Times New Roman" w:cs="Times New Roman"/>
          <w:sz w:val="28"/>
          <w:szCs w:val="28"/>
          <w:lang w:eastAsia="ru-RU"/>
        </w:rPr>
        <w:softHyphen/>
        <w:t xml:space="preserve">шение, охватывающее как </w:t>
      </w:r>
      <w:proofErr w:type="spellStart"/>
      <w:r w:rsidRPr="0090750E">
        <w:rPr>
          <w:rFonts w:ascii="Times New Roman" w:eastAsia="Times New Roman" w:hAnsi="Times New Roman" w:cs="Times New Roman"/>
          <w:sz w:val="28"/>
          <w:szCs w:val="28"/>
          <w:lang w:eastAsia="ru-RU"/>
        </w:rPr>
        <w:t>фенетико</w:t>
      </w:r>
      <w:proofErr w:type="spellEnd"/>
      <w:r w:rsidRPr="0090750E">
        <w:rPr>
          <w:rFonts w:ascii="Times New Roman" w:eastAsia="Times New Roman" w:hAnsi="Times New Roman" w:cs="Times New Roman"/>
          <w:sz w:val="28"/>
          <w:szCs w:val="28"/>
          <w:lang w:eastAsia="ru-RU"/>
        </w:rPr>
        <w:t>-фонематическую, так и лексико-грамматическую системы языка.</w:t>
      </w:r>
    </w:p>
    <w:p w:rsidR="0090750E" w:rsidRPr="0090750E" w:rsidRDefault="0090750E" w:rsidP="0090750E">
      <w:pPr>
        <w:spacing w:after="0" w:line="240" w:lineRule="auto"/>
        <w:ind w:firstLine="709"/>
        <w:jc w:val="both"/>
        <w:rPr>
          <w:rFonts w:ascii="Times New Roman" w:eastAsia="Times New Roman" w:hAnsi="Times New Roman" w:cs="Times New Roman"/>
          <w:sz w:val="28"/>
          <w:szCs w:val="28"/>
          <w:lang w:eastAsia="ru-RU"/>
        </w:rPr>
      </w:pPr>
      <w:r w:rsidRPr="0090750E">
        <w:rPr>
          <w:rFonts w:ascii="Times New Roman" w:eastAsia="Times New Roman" w:hAnsi="Times New Roman" w:cs="Times New Roman"/>
          <w:sz w:val="28"/>
          <w:szCs w:val="28"/>
          <w:lang w:eastAsia="ru-RU"/>
        </w:rPr>
        <w:t>В классической литературе выделено три уровня, харак</w:t>
      </w:r>
      <w:r w:rsidRPr="0090750E">
        <w:rPr>
          <w:rFonts w:ascii="Times New Roman" w:eastAsia="Times New Roman" w:hAnsi="Times New Roman" w:cs="Times New Roman"/>
          <w:sz w:val="28"/>
          <w:szCs w:val="28"/>
          <w:lang w:eastAsia="ru-RU"/>
        </w:rPr>
        <w:softHyphen/>
        <w:t>теризующих речевой статус детей с ОНР: от отсутствия об</w:t>
      </w:r>
      <w:r w:rsidRPr="0090750E">
        <w:rPr>
          <w:rFonts w:ascii="Times New Roman" w:eastAsia="Times New Roman" w:hAnsi="Times New Roman" w:cs="Times New Roman"/>
          <w:sz w:val="28"/>
          <w:szCs w:val="28"/>
          <w:lang w:eastAsia="ru-RU"/>
        </w:rPr>
        <w:softHyphen/>
        <w:t>щеупотребительной речи до развернутой фразовой речи с элементами лексико-грамматического и фонетического не</w:t>
      </w:r>
      <w:r w:rsidRPr="0090750E">
        <w:rPr>
          <w:rFonts w:ascii="Times New Roman" w:eastAsia="Times New Roman" w:hAnsi="Times New Roman" w:cs="Times New Roman"/>
          <w:sz w:val="28"/>
          <w:szCs w:val="28"/>
          <w:lang w:eastAsia="ru-RU"/>
        </w:rPr>
        <w:softHyphen/>
        <w:t>доразвития.</w:t>
      </w:r>
    </w:p>
    <w:p w:rsidR="0090750E" w:rsidRPr="0090750E" w:rsidRDefault="0090750E" w:rsidP="0090750E">
      <w:pPr>
        <w:spacing w:after="0" w:line="240" w:lineRule="auto"/>
        <w:ind w:firstLine="709"/>
        <w:jc w:val="both"/>
        <w:rPr>
          <w:rFonts w:ascii="Times New Roman" w:eastAsia="Times New Roman" w:hAnsi="Times New Roman" w:cs="Times New Roman"/>
          <w:sz w:val="28"/>
          <w:szCs w:val="28"/>
          <w:lang w:eastAsia="ru-RU"/>
        </w:rPr>
      </w:pPr>
      <w:r w:rsidRPr="0090750E">
        <w:rPr>
          <w:rFonts w:ascii="Times New Roman" w:eastAsia="Times New Roman" w:hAnsi="Times New Roman" w:cs="Times New Roman"/>
          <w:sz w:val="28"/>
          <w:szCs w:val="28"/>
          <w:lang w:eastAsia="ru-RU"/>
        </w:rPr>
        <w:t xml:space="preserve">Таким образом, нарушения речевого развития детей, рассматриваются, прежде всего, как нарушения общения. Отклонения в развитии </w:t>
      </w:r>
      <w:proofErr w:type="gramStart"/>
      <w:r w:rsidRPr="0090750E">
        <w:rPr>
          <w:rFonts w:ascii="Times New Roman" w:eastAsia="Times New Roman" w:hAnsi="Times New Roman" w:cs="Times New Roman"/>
          <w:sz w:val="28"/>
          <w:szCs w:val="28"/>
          <w:lang w:eastAsia="ru-RU"/>
        </w:rPr>
        <w:t>речи  отрицательно</w:t>
      </w:r>
      <w:proofErr w:type="gramEnd"/>
      <w:r w:rsidRPr="0090750E">
        <w:rPr>
          <w:rFonts w:ascii="Times New Roman" w:eastAsia="Times New Roman" w:hAnsi="Times New Roman" w:cs="Times New Roman"/>
          <w:sz w:val="28"/>
          <w:szCs w:val="28"/>
          <w:lang w:eastAsia="ru-RU"/>
        </w:rPr>
        <w:t xml:space="preserve"> сказываются на формировании всех психических процессов дошкольника. [4,с.3-5]   </w:t>
      </w:r>
    </w:p>
    <w:p w:rsidR="0090750E" w:rsidRPr="0090750E" w:rsidRDefault="0090750E" w:rsidP="0090750E">
      <w:pPr>
        <w:spacing w:after="0" w:line="240" w:lineRule="auto"/>
        <w:ind w:firstLine="709"/>
        <w:jc w:val="both"/>
        <w:rPr>
          <w:rFonts w:ascii="Times New Roman" w:eastAsia="Times New Roman" w:hAnsi="Times New Roman" w:cs="Times New Roman"/>
          <w:sz w:val="28"/>
          <w:szCs w:val="28"/>
          <w:lang w:eastAsia="ru-RU"/>
        </w:rPr>
      </w:pPr>
      <w:r w:rsidRPr="0090750E">
        <w:rPr>
          <w:rFonts w:ascii="Times New Roman" w:eastAsia="Times New Roman" w:hAnsi="Times New Roman" w:cs="Times New Roman"/>
          <w:sz w:val="28"/>
          <w:szCs w:val="28"/>
          <w:lang w:eastAsia="ru-RU"/>
        </w:rPr>
        <w:t xml:space="preserve">По мнению </w:t>
      </w:r>
      <w:proofErr w:type="spellStart"/>
      <w:r w:rsidRPr="0090750E">
        <w:rPr>
          <w:rFonts w:ascii="Times New Roman" w:eastAsia="Times New Roman" w:hAnsi="Times New Roman" w:cs="Times New Roman"/>
          <w:sz w:val="28"/>
          <w:szCs w:val="28"/>
          <w:lang w:eastAsia="ru-RU"/>
        </w:rPr>
        <w:t>Л.С.Выготского</w:t>
      </w:r>
      <w:proofErr w:type="spellEnd"/>
      <w:r w:rsidRPr="0090750E">
        <w:rPr>
          <w:rFonts w:ascii="Times New Roman" w:eastAsia="Times New Roman" w:hAnsi="Times New Roman" w:cs="Times New Roman"/>
          <w:sz w:val="28"/>
          <w:szCs w:val="28"/>
          <w:lang w:eastAsia="ru-RU"/>
        </w:rPr>
        <w:t xml:space="preserve">, проблемы в развитии речи </w:t>
      </w:r>
      <w:proofErr w:type="gramStart"/>
      <w:r w:rsidRPr="0090750E">
        <w:rPr>
          <w:rFonts w:ascii="Times New Roman" w:eastAsia="Times New Roman" w:hAnsi="Times New Roman" w:cs="Times New Roman"/>
          <w:sz w:val="28"/>
          <w:szCs w:val="28"/>
          <w:lang w:eastAsia="ru-RU"/>
        </w:rPr>
        <w:t>детей  препятствуют</w:t>
      </w:r>
      <w:proofErr w:type="gramEnd"/>
      <w:r w:rsidRPr="0090750E">
        <w:rPr>
          <w:rFonts w:ascii="Times New Roman" w:eastAsia="Times New Roman" w:hAnsi="Times New Roman" w:cs="Times New Roman"/>
          <w:sz w:val="28"/>
          <w:szCs w:val="28"/>
          <w:lang w:eastAsia="ru-RU"/>
        </w:rPr>
        <w:t xml:space="preserve">  общению их с окружающими, установлению широких социальных связей, когда нарушается «нормальное врастание ребёнка в культуру».[1]Поэтому мы считаем, что организация коррекционно-педагогической помощи детям с проблемами в развитии должна  строиться на основе становления их как субъектов общения. </w:t>
      </w:r>
    </w:p>
    <w:p w:rsidR="0090750E" w:rsidRPr="0090750E" w:rsidRDefault="0090750E" w:rsidP="0090750E">
      <w:pPr>
        <w:spacing w:after="0" w:line="240" w:lineRule="auto"/>
        <w:ind w:firstLine="709"/>
        <w:jc w:val="both"/>
        <w:rPr>
          <w:rFonts w:ascii="Times New Roman" w:eastAsia="Times New Roman" w:hAnsi="Times New Roman" w:cs="Times New Roman"/>
          <w:i/>
          <w:sz w:val="28"/>
          <w:szCs w:val="28"/>
          <w:lang w:eastAsia="ru-RU"/>
        </w:rPr>
      </w:pPr>
      <w:r w:rsidRPr="0090750E">
        <w:rPr>
          <w:rFonts w:ascii="Times New Roman" w:eastAsia="Times New Roman" w:hAnsi="Times New Roman" w:cs="Times New Roman"/>
          <w:sz w:val="28"/>
          <w:szCs w:val="28"/>
          <w:lang w:eastAsia="ru-RU"/>
        </w:rPr>
        <w:t xml:space="preserve">Для успешного преодоления отклонений в развитии коммуникативной сферы особое внимание следует уделять использованию творческих видов деятельности. На наш взгляд, уникальными возможностями обладает театрализованная деятельность, которая основана на общении действующих лиц между собой, со зрителем, а игра артистов состоит почти исключительно из диалогов. В детском саду эта деятельность включает в себя следующие разделы: </w:t>
      </w:r>
      <w:r w:rsidRPr="0090750E">
        <w:rPr>
          <w:rFonts w:ascii="Times New Roman" w:eastAsia="Times New Roman" w:hAnsi="Times New Roman" w:cs="Times New Roman"/>
          <w:i/>
          <w:sz w:val="28"/>
          <w:szCs w:val="28"/>
          <w:lang w:eastAsia="ru-RU"/>
        </w:rPr>
        <w:t>игры в кукольный театр; игры драматизации; игры-представления.</w:t>
      </w:r>
    </w:p>
    <w:p w:rsidR="0090750E" w:rsidRPr="0090750E" w:rsidRDefault="0090750E" w:rsidP="0090750E">
      <w:pPr>
        <w:spacing w:after="0" w:line="240" w:lineRule="auto"/>
        <w:ind w:firstLine="709"/>
        <w:jc w:val="both"/>
        <w:rPr>
          <w:rFonts w:ascii="Times New Roman" w:eastAsia="Times New Roman" w:hAnsi="Times New Roman" w:cs="Times New Roman"/>
          <w:sz w:val="28"/>
          <w:szCs w:val="28"/>
          <w:lang w:eastAsia="ru-RU"/>
        </w:rPr>
      </w:pPr>
      <w:r w:rsidRPr="0090750E">
        <w:rPr>
          <w:rFonts w:ascii="Times New Roman" w:eastAsia="Times New Roman" w:hAnsi="Times New Roman" w:cs="Times New Roman"/>
          <w:sz w:val="28"/>
          <w:szCs w:val="28"/>
          <w:lang w:eastAsia="ru-RU"/>
        </w:rPr>
        <w:t>Коммуникативные действия в театрализованной игре опосредованы через ведущую деятельность дошкольного возраста - игровую. Игра помогает раскрыть заветную дверь в мир детского сознания.</w:t>
      </w:r>
    </w:p>
    <w:p w:rsidR="0090750E" w:rsidRPr="0090750E" w:rsidRDefault="0090750E" w:rsidP="0090750E">
      <w:pPr>
        <w:spacing w:after="0" w:line="240" w:lineRule="auto"/>
        <w:ind w:firstLine="709"/>
        <w:jc w:val="both"/>
        <w:rPr>
          <w:rFonts w:ascii="Times New Roman" w:eastAsia="Times New Roman" w:hAnsi="Times New Roman" w:cs="Times New Roman"/>
          <w:sz w:val="28"/>
          <w:szCs w:val="28"/>
          <w:lang w:eastAsia="ru-RU"/>
        </w:rPr>
      </w:pPr>
      <w:r w:rsidRPr="0090750E">
        <w:rPr>
          <w:rFonts w:ascii="Times New Roman" w:eastAsia="Times New Roman" w:hAnsi="Times New Roman" w:cs="Times New Roman"/>
          <w:sz w:val="28"/>
          <w:szCs w:val="28"/>
          <w:lang w:eastAsia="ru-RU"/>
        </w:rPr>
        <w:t xml:space="preserve">  В исследованиях Л.С. Выготского, С.Л. Рубинштейна, Д.Б. </w:t>
      </w:r>
      <w:proofErr w:type="spellStart"/>
      <w:r w:rsidRPr="0090750E">
        <w:rPr>
          <w:rFonts w:ascii="Times New Roman" w:eastAsia="Times New Roman" w:hAnsi="Times New Roman" w:cs="Times New Roman"/>
          <w:sz w:val="28"/>
          <w:szCs w:val="28"/>
          <w:lang w:eastAsia="ru-RU"/>
        </w:rPr>
        <w:t>Эльконина</w:t>
      </w:r>
      <w:proofErr w:type="spellEnd"/>
      <w:r w:rsidRPr="0090750E">
        <w:rPr>
          <w:rFonts w:ascii="Times New Roman" w:eastAsia="Times New Roman" w:hAnsi="Times New Roman" w:cs="Times New Roman"/>
          <w:sz w:val="28"/>
          <w:szCs w:val="28"/>
          <w:lang w:eastAsia="ru-RU"/>
        </w:rPr>
        <w:t xml:space="preserve"> и др. доказано, что в игре формируется личность ребёнка, реализуются её потенциальные возможности и </w:t>
      </w:r>
      <w:proofErr w:type="gramStart"/>
      <w:r w:rsidRPr="0090750E">
        <w:rPr>
          <w:rFonts w:ascii="Times New Roman" w:eastAsia="Times New Roman" w:hAnsi="Times New Roman" w:cs="Times New Roman"/>
          <w:sz w:val="28"/>
          <w:szCs w:val="28"/>
          <w:lang w:eastAsia="ru-RU"/>
        </w:rPr>
        <w:t>первые  творческие</w:t>
      </w:r>
      <w:proofErr w:type="gramEnd"/>
      <w:r w:rsidRPr="0090750E">
        <w:rPr>
          <w:rFonts w:ascii="Times New Roman" w:eastAsia="Times New Roman" w:hAnsi="Times New Roman" w:cs="Times New Roman"/>
          <w:sz w:val="28"/>
          <w:szCs w:val="28"/>
          <w:lang w:eastAsia="ru-RU"/>
        </w:rPr>
        <w:t xml:space="preserve"> проявления. В театрально – игровой деятельности происходит интенсивное развитие познавательных процессов эмоционально – личностной сферы. Игра может изменить отношение ребёнка к себе, повысить его жизненный тонус, разнообразить способы общения со сверстниками. </w:t>
      </w:r>
    </w:p>
    <w:p w:rsidR="0090750E" w:rsidRPr="0090750E" w:rsidRDefault="0090750E" w:rsidP="0090750E">
      <w:pPr>
        <w:spacing w:after="0" w:line="240" w:lineRule="auto"/>
        <w:ind w:firstLine="709"/>
        <w:jc w:val="both"/>
        <w:rPr>
          <w:rFonts w:ascii="Times New Roman" w:eastAsia="Times New Roman" w:hAnsi="Times New Roman" w:cs="Times New Roman"/>
          <w:sz w:val="28"/>
          <w:szCs w:val="28"/>
          <w:lang w:eastAsia="ru-RU"/>
        </w:rPr>
      </w:pPr>
      <w:r w:rsidRPr="0090750E">
        <w:rPr>
          <w:rFonts w:ascii="Times New Roman" w:eastAsia="Times New Roman" w:hAnsi="Times New Roman" w:cs="Times New Roman"/>
          <w:sz w:val="28"/>
          <w:szCs w:val="28"/>
          <w:lang w:eastAsia="ru-RU"/>
        </w:rPr>
        <w:t xml:space="preserve"> Психотерапевтический механизм сценических игр состоит в определении ролей для участников. Роль может раскрыть в ребёнке потенциальный коммуникативный ресурс. Любимые герои становятся образцами для подражания и отождествления, а заданные образы помогают ребёнку составить свою картину мира и выработать опыт эмоционального поведения в конкретной коммуникативной ситуации. [2,с.49]</w:t>
      </w:r>
    </w:p>
    <w:p w:rsidR="0090750E" w:rsidRPr="0090750E" w:rsidRDefault="0090750E" w:rsidP="0090750E">
      <w:pPr>
        <w:spacing w:after="0" w:line="240" w:lineRule="auto"/>
        <w:ind w:firstLine="709"/>
        <w:jc w:val="both"/>
        <w:rPr>
          <w:rFonts w:ascii="Times New Roman" w:eastAsia="Times New Roman" w:hAnsi="Times New Roman" w:cs="Times New Roman"/>
          <w:sz w:val="28"/>
          <w:szCs w:val="28"/>
          <w:lang w:eastAsia="ru-RU"/>
        </w:rPr>
      </w:pPr>
      <w:r w:rsidRPr="0090750E">
        <w:rPr>
          <w:rFonts w:ascii="Times New Roman" w:eastAsia="Times New Roman" w:hAnsi="Times New Roman" w:cs="Times New Roman"/>
          <w:sz w:val="28"/>
          <w:szCs w:val="28"/>
          <w:lang w:eastAsia="ru-RU"/>
        </w:rPr>
        <w:t>Основные мотивы, побуждающие ребёнка к коммуникации, связаны с тремя главными потребностями: в новых впечатлениях, активной деятельности, признании и поддержке. Выступление на сцене в качестве исполнителя роли, признание и поддержка зрителей значительно повышают собственную самооценку дошкольника, помогают развитию уверенности, самостоятельности, укрепляют веру в собственные силы.</w:t>
      </w:r>
    </w:p>
    <w:p w:rsidR="0090750E" w:rsidRPr="0090750E" w:rsidRDefault="0090750E" w:rsidP="0090750E">
      <w:pPr>
        <w:spacing w:after="0" w:line="240" w:lineRule="auto"/>
        <w:ind w:firstLine="709"/>
        <w:jc w:val="both"/>
        <w:rPr>
          <w:rFonts w:ascii="Times New Roman" w:eastAsia="Times New Roman" w:hAnsi="Times New Roman" w:cs="Times New Roman"/>
          <w:sz w:val="28"/>
          <w:szCs w:val="28"/>
          <w:lang w:eastAsia="ru-RU"/>
        </w:rPr>
      </w:pPr>
      <w:r w:rsidRPr="0090750E">
        <w:rPr>
          <w:rFonts w:ascii="Times New Roman" w:eastAsia="Times New Roman" w:hAnsi="Times New Roman" w:cs="Times New Roman"/>
          <w:sz w:val="28"/>
          <w:szCs w:val="28"/>
          <w:lang w:eastAsia="ru-RU"/>
        </w:rPr>
        <w:t xml:space="preserve">Театрализованная деятельность служит важнейшим средством </w:t>
      </w:r>
      <w:proofErr w:type="spellStart"/>
      <w:r w:rsidRPr="0090750E">
        <w:rPr>
          <w:rFonts w:ascii="Times New Roman" w:eastAsia="Times New Roman" w:hAnsi="Times New Roman" w:cs="Times New Roman"/>
          <w:sz w:val="28"/>
          <w:szCs w:val="28"/>
          <w:lang w:eastAsia="ru-RU"/>
        </w:rPr>
        <w:t>эмпатии</w:t>
      </w:r>
      <w:proofErr w:type="spellEnd"/>
      <w:r w:rsidRPr="0090750E">
        <w:rPr>
          <w:rFonts w:ascii="Times New Roman" w:eastAsia="Times New Roman" w:hAnsi="Times New Roman" w:cs="Times New Roman"/>
          <w:sz w:val="28"/>
          <w:szCs w:val="28"/>
          <w:lang w:eastAsia="ru-RU"/>
        </w:rPr>
        <w:t xml:space="preserve"> – условия, необходимого для организации совместной деятельности детей. В основе </w:t>
      </w:r>
      <w:proofErr w:type="spellStart"/>
      <w:r w:rsidRPr="0090750E">
        <w:rPr>
          <w:rFonts w:ascii="Times New Roman" w:eastAsia="Times New Roman" w:hAnsi="Times New Roman" w:cs="Times New Roman"/>
          <w:sz w:val="28"/>
          <w:szCs w:val="28"/>
          <w:lang w:eastAsia="ru-RU"/>
        </w:rPr>
        <w:t>эмпатии</w:t>
      </w:r>
      <w:proofErr w:type="spellEnd"/>
      <w:r w:rsidRPr="0090750E">
        <w:rPr>
          <w:rFonts w:ascii="Times New Roman" w:eastAsia="Times New Roman" w:hAnsi="Times New Roman" w:cs="Times New Roman"/>
          <w:sz w:val="28"/>
          <w:szCs w:val="28"/>
          <w:lang w:eastAsia="ru-RU"/>
        </w:rPr>
        <w:t xml:space="preserve"> лежит умение распознавать эмоциональное состояние человека по мимике, выразительным движениям и речи, ставить себя на его место в различных ситуациях, находить адекватные способы взаимодействия. Как писал Б.М. Теплов, </w:t>
      </w:r>
      <w:proofErr w:type="gramStart"/>
      <w:r w:rsidRPr="0090750E">
        <w:rPr>
          <w:rFonts w:ascii="Times New Roman" w:eastAsia="Times New Roman" w:hAnsi="Times New Roman" w:cs="Times New Roman"/>
          <w:sz w:val="28"/>
          <w:szCs w:val="28"/>
          <w:lang w:eastAsia="ru-RU"/>
        </w:rPr>
        <w:t>чтобы  «</w:t>
      </w:r>
      <w:proofErr w:type="gramEnd"/>
      <w:r w:rsidRPr="0090750E">
        <w:rPr>
          <w:rFonts w:ascii="Times New Roman" w:eastAsia="Times New Roman" w:hAnsi="Times New Roman" w:cs="Times New Roman"/>
          <w:sz w:val="28"/>
          <w:szCs w:val="28"/>
          <w:lang w:eastAsia="ru-RU"/>
        </w:rPr>
        <w:t>…веселиться чужим весельем и сочувствовать чужому горю, нужно уметь с помощью воображения перенестись в положение другого человека, мысленно стать на его место»... [2,с.17]</w:t>
      </w:r>
    </w:p>
    <w:p w:rsidR="0090750E" w:rsidRPr="0090750E" w:rsidRDefault="0090750E" w:rsidP="0090750E">
      <w:pPr>
        <w:spacing w:after="0" w:line="240" w:lineRule="auto"/>
        <w:ind w:firstLine="709"/>
        <w:jc w:val="both"/>
        <w:rPr>
          <w:rFonts w:ascii="Times New Roman" w:eastAsia="Times New Roman" w:hAnsi="Times New Roman" w:cs="Times New Roman"/>
          <w:sz w:val="28"/>
          <w:szCs w:val="28"/>
          <w:lang w:eastAsia="ru-RU"/>
        </w:rPr>
      </w:pPr>
      <w:r w:rsidRPr="0090750E">
        <w:rPr>
          <w:rFonts w:ascii="Times New Roman" w:eastAsia="Times New Roman" w:hAnsi="Times New Roman" w:cs="Times New Roman"/>
          <w:sz w:val="28"/>
          <w:szCs w:val="28"/>
          <w:lang w:eastAsia="ru-RU"/>
        </w:rPr>
        <w:t>Так же театрализованная деятельность помогает передать свои чувства публично. Привычку к выразительной публичной речи (необходимую для последующего школьного обучения) можно воспитать только путём привлечения ребёнка к выступлениям перед аудиторией. Работа над образом включает в себя использование всех выразительных средств, в разных вариациях и интерпретациях, позволяющих детям реализовывать свои коммуникативные потребности: экспрессивно - мимические (взгляд, улыбка, мимика, выразительная вокализация, выразительные движения тела), предметно – действенные (предметные движения и позы, используемые для целей общения).</w:t>
      </w:r>
    </w:p>
    <w:p w:rsidR="0090750E" w:rsidRPr="0090750E" w:rsidRDefault="0090750E" w:rsidP="0090750E">
      <w:pPr>
        <w:spacing w:after="0" w:line="240" w:lineRule="auto"/>
        <w:ind w:firstLine="709"/>
        <w:jc w:val="both"/>
        <w:rPr>
          <w:rFonts w:ascii="Times New Roman" w:eastAsia="Times New Roman" w:hAnsi="Times New Roman" w:cs="Times New Roman"/>
          <w:sz w:val="28"/>
          <w:szCs w:val="28"/>
          <w:lang w:eastAsia="ru-RU"/>
        </w:rPr>
      </w:pPr>
      <w:r w:rsidRPr="0090750E">
        <w:rPr>
          <w:rFonts w:ascii="Times New Roman" w:eastAsia="Times New Roman" w:hAnsi="Times New Roman" w:cs="Times New Roman"/>
          <w:sz w:val="28"/>
          <w:szCs w:val="28"/>
          <w:lang w:eastAsia="ru-RU"/>
        </w:rPr>
        <w:t>В театрализованной деятельности активно развивается диалог как форма коммуникативной речи. Сценические диалоги идеальные, «правильные», т.е. выверенные хронологически, логически, эмоционально. Заученные во время подготовки к спектаклю литературные образцы речи дети используют впоследствии как готовый речевой материал в свободном речевом общении. Происходит практическое усвоение формальной и содержательной стороны речевой коммуникации.</w:t>
      </w:r>
    </w:p>
    <w:p w:rsidR="0090750E" w:rsidRPr="0090750E" w:rsidRDefault="0090750E" w:rsidP="0090750E">
      <w:pPr>
        <w:spacing w:after="0" w:line="240" w:lineRule="auto"/>
        <w:ind w:firstLine="709"/>
        <w:jc w:val="both"/>
        <w:rPr>
          <w:rFonts w:ascii="Times New Roman" w:eastAsia="Times New Roman" w:hAnsi="Times New Roman" w:cs="Times New Roman"/>
          <w:sz w:val="28"/>
          <w:szCs w:val="28"/>
          <w:lang w:eastAsia="ru-RU"/>
        </w:rPr>
      </w:pPr>
      <w:r w:rsidRPr="0090750E">
        <w:rPr>
          <w:rFonts w:ascii="Times New Roman" w:eastAsia="Times New Roman" w:hAnsi="Times New Roman" w:cs="Times New Roman"/>
          <w:sz w:val="28"/>
          <w:szCs w:val="28"/>
          <w:lang w:eastAsia="ru-RU"/>
        </w:rPr>
        <w:t>Инсценировки или отдельные сцены из спектакля, используемые в театрализации, являются готовыми моделями коммуникативных ситуаций. В процессе их разучивания дети приобретают коммуникативный опыт, который затем могут использовать в реальных ситуациях. Театрализованная деятельность стимулирует развитие реальных мотивов, преобладание внутренних, личностных мотивов над внешними, ситуативными, исходящими из авторитета взрослого. Внутренние мотивы обязательно включают мотивацию успешности, продвижения вперёд.</w:t>
      </w:r>
    </w:p>
    <w:p w:rsidR="0090750E" w:rsidRPr="0090750E" w:rsidRDefault="0090750E" w:rsidP="0090750E">
      <w:pPr>
        <w:spacing w:after="0" w:line="240" w:lineRule="auto"/>
        <w:ind w:firstLine="709"/>
        <w:jc w:val="both"/>
        <w:rPr>
          <w:rFonts w:ascii="Times New Roman" w:eastAsia="Times New Roman" w:hAnsi="Times New Roman" w:cs="Times New Roman"/>
          <w:sz w:val="28"/>
          <w:szCs w:val="28"/>
          <w:lang w:eastAsia="ru-RU"/>
        </w:rPr>
      </w:pPr>
      <w:r w:rsidRPr="0090750E">
        <w:rPr>
          <w:rFonts w:ascii="Times New Roman" w:eastAsia="Times New Roman" w:hAnsi="Times New Roman" w:cs="Times New Roman"/>
          <w:sz w:val="28"/>
          <w:szCs w:val="28"/>
          <w:lang w:eastAsia="ru-RU"/>
        </w:rPr>
        <w:t xml:space="preserve">Театрализованная деятельность органично вошла в педагогический процесс нашего коррекционного детского сада. В группах созданы специальные мини – центры, где имеются куклы для настольного, пальчикового, теневого и др. видов театра; шапочки –маски различных </w:t>
      </w:r>
      <w:proofErr w:type="gramStart"/>
      <w:r w:rsidRPr="0090750E">
        <w:rPr>
          <w:rFonts w:ascii="Times New Roman" w:eastAsia="Times New Roman" w:hAnsi="Times New Roman" w:cs="Times New Roman"/>
          <w:sz w:val="28"/>
          <w:szCs w:val="28"/>
          <w:lang w:eastAsia="ru-RU"/>
        </w:rPr>
        <w:t>персонажей;  ширма</w:t>
      </w:r>
      <w:proofErr w:type="gramEnd"/>
      <w:r w:rsidRPr="0090750E">
        <w:rPr>
          <w:rFonts w:ascii="Times New Roman" w:eastAsia="Times New Roman" w:hAnsi="Times New Roman" w:cs="Times New Roman"/>
          <w:sz w:val="28"/>
          <w:szCs w:val="28"/>
          <w:lang w:eastAsia="ru-RU"/>
        </w:rPr>
        <w:t xml:space="preserve"> для кукольного и теневого театров. Театрализованные игры используются практически во всех видах деятельности дошкольников как </w:t>
      </w:r>
      <w:proofErr w:type="gramStart"/>
      <w:r w:rsidRPr="0090750E">
        <w:rPr>
          <w:rFonts w:ascii="Times New Roman" w:eastAsia="Times New Roman" w:hAnsi="Times New Roman" w:cs="Times New Roman"/>
          <w:sz w:val="28"/>
          <w:szCs w:val="28"/>
          <w:lang w:eastAsia="ru-RU"/>
        </w:rPr>
        <w:t>учебной,  так</w:t>
      </w:r>
      <w:proofErr w:type="gramEnd"/>
      <w:r w:rsidRPr="0090750E">
        <w:rPr>
          <w:rFonts w:ascii="Times New Roman" w:eastAsia="Times New Roman" w:hAnsi="Times New Roman" w:cs="Times New Roman"/>
          <w:sz w:val="28"/>
          <w:szCs w:val="28"/>
          <w:lang w:eastAsia="ru-RU"/>
        </w:rPr>
        <w:t xml:space="preserve"> и игровой. </w:t>
      </w:r>
    </w:p>
    <w:p w:rsidR="0090750E" w:rsidRPr="0090750E" w:rsidRDefault="0090750E" w:rsidP="0090750E">
      <w:pPr>
        <w:spacing w:after="0" w:line="240" w:lineRule="auto"/>
        <w:ind w:firstLine="709"/>
        <w:jc w:val="both"/>
        <w:rPr>
          <w:rFonts w:ascii="Times New Roman" w:eastAsia="Times New Roman" w:hAnsi="Times New Roman" w:cs="Times New Roman"/>
          <w:sz w:val="28"/>
          <w:szCs w:val="28"/>
          <w:lang w:eastAsia="ru-RU"/>
        </w:rPr>
      </w:pPr>
      <w:r w:rsidRPr="0090750E">
        <w:rPr>
          <w:rFonts w:ascii="Times New Roman" w:eastAsia="Times New Roman" w:hAnsi="Times New Roman" w:cs="Times New Roman"/>
          <w:sz w:val="28"/>
          <w:szCs w:val="28"/>
          <w:lang w:eastAsia="ru-RU"/>
        </w:rPr>
        <w:t xml:space="preserve">Для достижения большего эффекта в развитии коммуникативных навыков нами был организован театральный кружок </w:t>
      </w:r>
      <w:proofErr w:type="gramStart"/>
      <w:r w:rsidRPr="0090750E">
        <w:rPr>
          <w:rFonts w:ascii="Times New Roman" w:eastAsia="Times New Roman" w:hAnsi="Times New Roman" w:cs="Times New Roman"/>
          <w:sz w:val="28"/>
          <w:szCs w:val="28"/>
          <w:lang w:eastAsia="ru-RU"/>
        </w:rPr>
        <w:t>« Сказка</w:t>
      </w:r>
      <w:proofErr w:type="gramEnd"/>
      <w:r w:rsidRPr="0090750E">
        <w:rPr>
          <w:rFonts w:ascii="Times New Roman" w:eastAsia="Times New Roman" w:hAnsi="Times New Roman" w:cs="Times New Roman"/>
          <w:sz w:val="28"/>
          <w:szCs w:val="28"/>
          <w:lang w:eastAsia="ru-RU"/>
        </w:rPr>
        <w:t>». Его цель – развитие коммуникативных способностей детей старшего дошкольного возраста с нарушением речи.</w:t>
      </w:r>
    </w:p>
    <w:p w:rsidR="0090750E" w:rsidRPr="0090750E" w:rsidRDefault="0090750E" w:rsidP="0090750E">
      <w:pPr>
        <w:spacing w:after="0" w:line="240" w:lineRule="auto"/>
        <w:ind w:firstLine="709"/>
        <w:jc w:val="both"/>
        <w:rPr>
          <w:rFonts w:ascii="Times New Roman" w:eastAsia="Times New Roman" w:hAnsi="Times New Roman" w:cs="Times New Roman"/>
          <w:sz w:val="28"/>
          <w:szCs w:val="28"/>
          <w:lang w:eastAsia="ru-RU"/>
        </w:rPr>
      </w:pPr>
      <w:r w:rsidRPr="0090750E">
        <w:rPr>
          <w:rFonts w:ascii="Times New Roman" w:eastAsia="Times New Roman" w:hAnsi="Times New Roman" w:cs="Times New Roman"/>
          <w:sz w:val="28"/>
          <w:szCs w:val="28"/>
          <w:lang w:eastAsia="ru-RU"/>
        </w:rPr>
        <w:t>Создание кружка помогает решить следующие задачи:</w:t>
      </w:r>
    </w:p>
    <w:p w:rsidR="0090750E" w:rsidRPr="0090750E" w:rsidRDefault="0090750E" w:rsidP="0090750E">
      <w:pPr>
        <w:spacing w:after="0" w:line="240" w:lineRule="auto"/>
        <w:ind w:firstLine="709"/>
        <w:jc w:val="both"/>
        <w:rPr>
          <w:rFonts w:ascii="Times New Roman" w:eastAsia="Times New Roman" w:hAnsi="Times New Roman" w:cs="Times New Roman"/>
          <w:sz w:val="28"/>
          <w:szCs w:val="28"/>
          <w:lang w:eastAsia="ru-RU"/>
        </w:rPr>
      </w:pPr>
      <w:r w:rsidRPr="0090750E">
        <w:rPr>
          <w:rFonts w:ascii="Times New Roman" w:eastAsia="Times New Roman" w:hAnsi="Times New Roman" w:cs="Times New Roman"/>
          <w:sz w:val="28"/>
          <w:szCs w:val="28"/>
          <w:lang w:eastAsia="ru-RU"/>
        </w:rPr>
        <w:t>1.Развитие психофизических способностей (мимики, пантомимики); психических процессов (восприятия, воображения, фантазии, мышления, памяти и др.); речи (диалог, монолог</w:t>
      </w:r>
      <w:proofErr w:type="gramStart"/>
      <w:r w:rsidRPr="0090750E">
        <w:rPr>
          <w:rFonts w:ascii="Times New Roman" w:eastAsia="Times New Roman" w:hAnsi="Times New Roman" w:cs="Times New Roman"/>
          <w:sz w:val="28"/>
          <w:szCs w:val="28"/>
          <w:lang w:eastAsia="ru-RU"/>
        </w:rPr>
        <w:t>);творческих</w:t>
      </w:r>
      <w:proofErr w:type="gramEnd"/>
      <w:r w:rsidRPr="0090750E">
        <w:rPr>
          <w:rFonts w:ascii="Times New Roman" w:eastAsia="Times New Roman" w:hAnsi="Times New Roman" w:cs="Times New Roman"/>
          <w:sz w:val="28"/>
          <w:szCs w:val="28"/>
          <w:lang w:eastAsia="ru-RU"/>
        </w:rPr>
        <w:t xml:space="preserve"> способностей (умение перевоплощаться, импровизировать, брать на себя роль).</w:t>
      </w:r>
    </w:p>
    <w:p w:rsidR="0090750E" w:rsidRPr="0090750E" w:rsidRDefault="0090750E" w:rsidP="0090750E">
      <w:pPr>
        <w:spacing w:after="0" w:line="240" w:lineRule="auto"/>
        <w:ind w:firstLine="709"/>
        <w:jc w:val="both"/>
        <w:rPr>
          <w:rFonts w:ascii="Times New Roman" w:eastAsia="Times New Roman" w:hAnsi="Times New Roman" w:cs="Times New Roman"/>
          <w:sz w:val="28"/>
          <w:szCs w:val="28"/>
          <w:lang w:eastAsia="ru-RU"/>
        </w:rPr>
      </w:pPr>
      <w:r w:rsidRPr="0090750E">
        <w:rPr>
          <w:rFonts w:ascii="Times New Roman" w:eastAsia="Times New Roman" w:hAnsi="Times New Roman" w:cs="Times New Roman"/>
          <w:sz w:val="28"/>
          <w:szCs w:val="28"/>
          <w:lang w:eastAsia="ru-RU"/>
        </w:rPr>
        <w:t>2. Формирование умений и навыков детей во владении куклой, игрушкой и всеми доступными видами театра (би-ба-</w:t>
      </w:r>
      <w:proofErr w:type="spellStart"/>
      <w:r w:rsidRPr="0090750E">
        <w:rPr>
          <w:rFonts w:ascii="Times New Roman" w:eastAsia="Times New Roman" w:hAnsi="Times New Roman" w:cs="Times New Roman"/>
          <w:sz w:val="28"/>
          <w:szCs w:val="28"/>
          <w:lang w:eastAsia="ru-RU"/>
        </w:rPr>
        <w:t>бо</w:t>
      </w:r>
      <w:proofErr w:type="spellEnd"/>
      <w:r w:rsidRPr="0090750E">
        <w:rPr>
          <w:rFonts w:ascii="Times New Roman" w:eastAsia="Times New Roman" w:hAnsi="Times New Roman" w:cs="Times New Roman"/>
          <w:sz w:val="28"/>
          <w:szCs w:val="28"/>
          <w:lang w:eastAsia="ru-RU"/>
        </w:rPr>
        <w:t>, плоскостным, теневым, пальчиковым и др.); разыгрывании стихов, сказок, рассказов, мини-сценок.</w:t>
      </w:r>
    </w:p>
    <w:p w:rsidR="0090750E" w:rsidRPr="0090750E" w:rsidRDefault="0090750E" w:rsidP="0090750E">
      <w:pPr>
        <w:spacing w:after="0" w:line="240" w:lineRule="auto"/>
        <w:ind w:firstLine="709"/>
        <w:jc w:val="both"/>
        <w:rPr>
          <w:rFonts w:ascii="Times New Roman" w:eastAsia="Times New Roman" w:hAnsi="Times New Roman" w:cs="Times New Roman"/>
          <w:sz w:val="28"/>
          <w:szCs w:val="28"/>
          <w:lang w:eastAsia="ru-RU"/>
        </w:rPr>
      </w:pPr>
      <w:r w:rsidRPr="0090750E">
        <w:rPr>
          <w:rFonts w:ascii="Times New Roman" w:eastAsia="Times New Roman" w:hAnsi="Times New Roman" w:cs="Times New Roman"/>
          <w:sz w:val="28"/>
          <w:szCs w:val="28"/>
          <w:lang w:eastAsia="ru-RU"/>
        </w:rPr>
        <w:t>3.Обогащение театрального опыта (знания о театре, театральных профессиях, костюмах, атрибутах, терминологии).</w:t>
      </w:r>
    </w:p>
    <w:p w:rsidR="0090750E" w:rsidRPr="0090750E" w:rsidRDefault="0090750E" w:rsidP="0090750E">
      <w:pPr>
        <w:spacing w:after="0" w:line="240" w:lineRule="auto"/>
        <w:ind w:firstLine="709"/>
        <w:jc w:val="both"/>
        <w:rPr>
          <w:rFonts w:ascii="Times New Roman" w:eastAsia="Times New Roman" w:hAnsi="Times New Roman" w:cs="Times New Roman"/>
          <w:sz w:val="28"/>
          <w:szCs w:val="28"/>
          <w:lang w:eastAsia="ru-RU"/>
        </w:rPr>
      </w:pPr>
      <w:r w:rsidRPr="0090750E">
        <w:rPr>
          <w:rFonts w:ascii="Times New Roman" w:eastAsia="Times New Roman" w:hAnsi="Times New Roman" w:cs="Times New Roman"/>
          <w:sz w:val="28"/>
          <w:szCs w:val="28"/>
          <w:lang w:eastAsia="ru-RU"/>
        </w:rPr>
        <w:t>Кружковая работа проводится 1 раз в две недели со всеми детьми, посещающими группу. Продолжительность занятия 30-35 минут.</w:t>
      </w:r>
    </w:p>
    <w:p w:rsidR="0090750E" w:rsidRPr="0090750E" w:rsidRDefault="0090750E" w:rsidP="0090750E">
      <w:pPr>
        <w:spacing w:after="0" w:line="240" w:lineRule="auto"/>
        <w:ind w:firstLine="709"/>
        <w:jc w:val="both"/>
        <w:rPr>
          <w:rFonts w:ascii="Times New Roman" w:eastAsia="Times New Roman" w:hAnsi="Times New Roman" w:cs="Times New Roman"/>
          <w:sz w:val="28"/>
          <w:szCs w:val="28"/>
          <w:lang w:eastAsia="ru-RU"/>
        </w:rPr>
      </w:pPr>
      <w:r w:rsidRPr="0090750E">
        <w:rPr>
          <w:rFonts w:ascii="Times New Roman" w:eastAsia="Times New Roman" w:hAnsi="Times New Roman" w:cs="Times New Roman"/>
          <w:sz w:val="28"/>
          <w:szCs w:val="28"/>
          <w:lang w:eastAsia="ru-RU"/>
        </w:rPr>
        <w:t xml:space="preserve"> При составлении плана работы кружка мы особое внимание уделили наполняемости занятий заданиями, которые наиболее эффективно способствуют коррекционной работе с детьми с нарушениями речи. </w:t>
      </w:r>
    </w:p>
    <w:p w:rsidR="0090750E" w:rsidRPr="0090750E" w:rsidRDefault="0090750E" w:rsidP="0090750E">
      <w:pPr>
        <w:spacing w:after="0" w:line="240" w:lineRule="auto"/>
        <w:ind w:firstLine="709"/>
        <w:jc w:val="both"/>
        <w:rPr>
          <w:rFonts w:ascii="Times New Roman" w:eastAsia="Times New Roman" w:hAnsi="Times New Roman" w:cs="Times New Roman"/>
          <w:sz w:val="28"/>
          <w:szCs w:val="28"/>
          <w:lang w:eastAsia="ru-RU"/>
        </w:rPr>
      </w:pPr>
      <w:r w:rsidRPr="0090750E">
        <w:rPr>
          <w:rFonts w:ascii="Times New Roman" w:eastAsia="Times New Roman" w:hAnsi="Times New Roman" w:cs="Times New Roman"/>
          <w:sz w:val="28"/>
          <w:szCs w:val="28"/>
          <w:lang w:eastAsia="ru-RU"/>
        </w:rPr>
        <w:t xml:space="preserve">Это упражнения и этюды, темы для которых близки и понятны детям (Ссора, Обида, Встреча, Благодарность, Радость, Разговор по телефону, Поздравление и пожелание и т.д.) Они направлены на развитие мимики и пантомимики. Если этюды разыгрываются по сказкам, то вначале мы помогаем детям </w:t>
      </w:r>
      <w:proofErr w:type="gramStart"/>
      <w:r w:rsidRPr="0090750E">
        <w:rPr>
          <w:rFonts w:ascii="Times New Roman" w:eastAsia="Times New Roman" w:hAnsi="Times New Roman" w:cs="Times New Roman"/>
          <w:sz w:val="28"/>
          <w:szCs w:val="28"/>
          <w:lang w:eastAsia="ru-RU"/>
        </w:rPr>
        <w:t>определить  характер</w:t>
      </w:r>
      <w:proofErr w:type="gramEnd"/>
      <w:r w:rsidRPr="0090750E">
        <w:rPr>
          <w:rFonts w:ascii="Times New Roman" w:eastAsia="Times New Roman" w:hAnsi="Times New Roman" w:cs="Times New Roman"/>
          <w:sz w:val="28"/>
          <w:szCs w:val="28"/>
          <w:lang w:eastAsia="ru-RU"/>
        </w:rPr>
        <w:t xml:space="preserve"> героя и сформулировать его речевую характеристику. Это связано с тем, что дети с ОНР испытывают затруднения в описательной характеристике, </w:t>
      </w:r>
      <w:proofErr w:type="gramStart"/>
      <w:r w:rsidRPr="0090750E">
        <w:rPr>
          <w:rFonts w:ascii="Times New Roman" w:eastAsia="Times New Roman" w:hAnsi="Times New Roman" w:cs="Times New Roman"/>
          <w:sz w:val="28"/>
          <w:szCs w:val="28"/>
          <w:lang w:eastAsia="ru-RU"/>
        </w:rPr>
        <w:t>а  каждый</w:t>
      </w:r>
      <w:proofErr w:type="gramEnd"/>
      <w:r w:rsidRPr="0090750E">
        <w:rPr>
          <w:rFonts w:ascii="Times New Roman" w:eastAsia="Times New Roman" w:hAnsi="Times New Roman" w:cs="Times New Roman"/>
          <w:sz w:val="28"/>
          <w:szCs w:val="28"/>
          <w:lang w:eastAsia="ru-RU"/>
        </w:rPr>
        <w:t xml:space="preserve"> персонаж обладает собственной манерой, говорить, которая проявляется в диалогах и делает их живыми и естественными.</w:t>
      </w:r>
    </w:p>
    <w:p w:rsidR="0090750E" w:rsidRPr="0090750E" w:rsidRDefault="0090750E" w:rsidP="0090750E">
      <w:pPr>
        <w:spacing w:after="0" w:line="240" w:lineRule="auto"/>
        <w:ind w:firstLine="709"/>
        <w:jc w:val="both"/>
        <w:rPr>
          <w:rFonts w:ascii="Times New Roman" w:eastAsia="Times New Roman" w:hAnsi="Times New Roman" w:cs="Times New Roman"/>
          <w:sz w:val="28"/>
          <w:szCs w:val="28"/>
          <w:lang w:eastAsia="ru-RU"/>
        </w:rPr>
      </w:pPr>
      <w:r w:rsidRPr="0090750E">
        <w:rPr>
          <w:rFonts w:ascii="Times New Roman" w:eastAsia="Times New Roman" w:hAnsi="Times New Roman" w:cs="Times New Roman"/>
          <w:sz w:val="28"/>
          <w:szCs w:val="28"/>
          <w:lang w:eastAsia="ru-RU"/>
        </w:rPr>
        <w:t xml:space="preserve">Следующий блок- это речевые игры и упражнения, которые делятся на три вида: </w:t>
      </w:r>
      <w:r w:rsidRPr="0090750E">
        <w:rPr>
          <w:rFonts w:ascii="Times New Roman" w:eastAsia="Times New Roman" w:hAnsi="Times New Roman" w:cs="Times New Roman"/>
          <w:i/>
          <w:sz w:val="28"/>
          <w:szCs w:val="28"/>
          <w:lang w:eastAsia="ru-RU"/>
        </w:rPr>
        <w:t xml:space="preserve">дыхательные и артикуляционные; дикционные и интонационные; творческие (со словом). </w:t>
      </w:r>
      <w:r w:rsidRPr="0090750E">
        <w:rPr>
          <w:rFonts w:ascii="Times New Roman" w:eastAsia="Times New Roman" w:hAnsi="Times New Roman" w:cs="Times New Roman"/>
          <w:sz w:val="28"/>
          <w:szCs w:val="28"/>
          <w:lang w:eastAsia="ru-RU"/>
        </w:rPr>
        <w:t>Поскольку у дошкольников ещё недостаточно сформирован дыхательный и голосовой аппарат, то на занятии в зависимости от поставленной задачи, акцент делается на один из этих видов упражнений. В коррекционной работе с детьми ОНР всегда необходимо опираться на их эмоциональный мир и познавательный интерес. Поэтому в театрализованных играх дошкольников так велика роль стиха. Стихотворный текст как ритмически организованная речь активизирует весь организм ребёнка, способствует развитию его голосового аппарата. Особенно детям нравятся диалогические стихи. Говоря от имени определённого лица, ребёнок легче раскрепощается, общается с партнёром. А на следующем этапе из стихотворения можно создать целый мини – спектакль и разыграть его в форме этюдов.</w:t>
      </w:r>
    </w:p>
    <w:p w:rsidR="0090750E" w:rsidRPr="0090750E" w:rsidRDefault="0090750E" w:rsidP="0090750E">
      <w:pPr>
        <w:spacing w:after="0" w:line="240" w:lineRule="auto"/>
        <w:ind w:firstLine="709"/>
        <w:jc w:val="both"/>
        <w:rPr>
          <w:rFonts w:ascii="Times New Roman" w:eastAsia="Times New Roman" w:hAnsi="Times New Roman" w:cs="Times New Roman"/>
          <w:sz w:val="28"/>
          <w:szCs w:val="28"/>
          <w:lang w:eastAsia="ru-RU"/>
        </w:rPr>
      </w:pPr>
      <w:r w:rsidRPr="0090750E">
        <w:rPr>
          <w:rFonts w:ascii="Times New Roman" w:eastAsia="Times New Roman" w:hAnsi="Times New Roman" w:cs="Times New Roman"/>
          <w:sz w:val="28"/>
          <w:szCs w:val="28"/>
          <w:lang w:eastAsia="ru-RU"/>
        </w:rPr>
        <w:t xml:space="preserve">В целом всю организацию кружка можно разделить на 3 этапа. </w:t>
      </w:r>
      <w:r w:rsidRPr="0090750E">
        <w:rPr>
          <w:rFonts w:ascii="Times New Roman" w:eastAsia="Times New Roman" w:hAnsi="Times New Roman" w:cs="Times New Roman"/>
          <w:i/>
          <w:sz w:val="28"/>
          <w:szCs w:val="28"/>
          <w:lang w:eastAsia="ru-RU"/>
        </w:rPr>
        <w:t>На начальном этапе</w:t>
      </w:r>
      <w:r w:rsidRPr="0090750E">
        <w:rPr>
          <w:rFonts w:ascii="Times New Roman" w:eastAsia="Times New Roman" w:hAnsi="Times New Roman" w:cs="Times New Roman"/>
          <w:sz w:val="28"/>
          <w:szCs w:val="28"/>
          <w:lang w:eastAsia="ru-RU"/>
        </w:rPr>
        <w:t xml:space="preserve"> </w:t>
      </w:r>
      <w:proofErr w:type="gramStart"/>
      <w:r w:rsidRPr="0090750E">
        <w:rPr>
          <w:rFonts w:ascii="Times New Roman" w:eastAsia="Times New Roman" w:hAnsi="Times New Roman" w:cs="Times New Roman"/>
          <w:sz w:val="28"/>
          <w:szCs w:val="28"/>
          <w:lang w:eastAsia="ru-RU"/>
        </w:rPr>
        <w:t>все  упражнения</w:t>
      </w:r>
      <w:proofErr w:type="gramEnd"/>
      <w:r w:rsidRPr="0090750E">
        <w:rPr>
          <w:rFonts w:ascii="Times New Roman" w:eastAsia="Times New Roman" w:hAnsi="Times New Roman" w:cs="Times New Roman"/>
          <w:sz w:val="28"/>
          <w:szCs w:val="28"/>
          <w:lang w:eastAsia="ru-RU"/>
        </w:rPr>
        <w:t xml:space="preserve"> и этюды разыгрываются с помощью персонажей кукольного театра, т. к. от лица куклы детям легче выразить и передать собственные переживания, вступить в диалог</w:t>
      </w:r>
      <w:r w:rsidRPr="0090750E">
        <w:rPr>
          <w:rFonts w:ascii="Times New Roman" w:eastAsia="Times New Roman" w:hAnsi="Times New Roman" w:cs="Times New Roman"/>
          <w:i/>
          <w:sz w:val="28"/>
          <w:szCs w:val="28"/>
          <w:lang w:eastAsia="ru-RU"/>
        </w:rPr>
        <w:t>. На 2 этапе</w:t>
      </w:r>
      <w:r w:rsidRPr="0090750E">
        <w:rPr>
          <w:rFonts w:ascii="Times New Roman" w:eastAsia="Times New Roman" w:hAnsi="Times New Roman" w:cs="Times New Roman"/>
          <w:sz w:val="28"/>
          <w:szCs w:val="28"/>
          <w:lang w:eastAsia="ru-RU"/>
        </w:rPr>
        <w:t xml:space="preserve"> вводится игра-драматизация. Распределяя роли в игре-драматизации, всегда приходится учитывать речевые возможности каждого ребёнка в определённый период логопедической работы. Очень важно дать ребёнку выступить наравне с другими хотя бы с самой маленькой ролью, чтобы дать ему </w:t>
      </w:r>
      <w:proofErr w:type="gramStart"/>
      <w:r w:rsidRPr="0090750E">
        <w:rPr>
          <w:rFonts w:ascii="Times New Roman" w:eastAsia="Times New Roman" w:hAnsi="Times New Roman" w:cs="Times New Roman"/>
          <w:sz w:val="28"/>
          <w:szCs w:val="28"/>
          <w:lang w:eastAsia="ru-RU"/>
        </w:rPr>
        <w:t>возможность,  перевоплощаясь</w:t>
      </w:r>
      <w:proofErr w:type="gramEnd"/>
      <w:r w:rsidRPr="0090750E">
        <w:rPr>
          <w:rFonts w:ascii="Times New Roman" w:eastAsia="Times New Roman" w:hAnsi="Times New Roman" w:cs="Times New Roman"/>
          <w:sz w:val="28"/>
          <w:szCs w:val="28"/>
          <w:lang w:eastAsia="ru-RU"/>
        </w:rPr>
        <w:t>, отвлечься от речевого дефекта или продемонстрировать правильную речь.</w:t>
      </w:r>
    </w:p>
    <w:p w:rsidR="0090750E" w:rsidRPr="0090750E" w:rsidRDefault="0090750E" w:rsidP="0090750E">
      <w:pPr>
        <w:spacing w:after="0" w:line="240" w:lineRule="auto"/>
        <w:ind w:firstLine="709"/>
        <w:jc w:val="both"/>
        <w:rPr>
          <w:rFonts w:ascii="Times New Roman" w:eastAsia="Times New Roman" w:hAnsi="Times New Roman" w:cs="Times New Roman"/>
          <w:sz w:val="28"/>
          <w:szCs w:val="28"/>
          <w:lang w:eastAsia="ru-RU"/>
        </w:rPr>
      </w:pPr>
      <w:r w:rsidRPr="0090750E">
        <w:rPr>
          <w:rFonts w:ascii="Times New Roman" w:eastAsia="Times New Roman" w:hAnsi="Times New Roman" w:cs="Times New Roman"/>
          <w:i/>
          <w:sz w:val="28"/>
          <w:szCs w:val="28"/>
          <w:lang w:eastAsia="ru-RU"/>
        </w:rPr>
        <w:t>На итоговом этапе</w:t>
      </w:r>
      <w:r w:rsidRPr="0090750E">
        <w:rPr>
          <w:rFonts w:ascii="Times New Roman" w:eastAsia="Times New Roman" w:hAnsi="Times New Roman" w:cs="Times New Roman"/>
          <w:sz w:val="28"/>
          <w:szCs w:val="28"/>
          <w:lang w:eastAsia="ru-RU"/>
        </w:rPr>
        <w:t xml:space="preserve"> организуется игра- представление. Участие родителей </w:t>
      </w:r>
      <w:proofErr w:type="gramStart"/>
      <w:r w:rsidRPr="0090750E">
        <w:rPr>
          <w:rFonts w:ascii="Times New Roman" w:eastAsia="Times New Roman" w:hAnsi="Times New Roman" w:cs="Times New Roman"/>
          <w:sz w:val="28"/>
          <w:szCs w:val="28"/>
          <w:lang w:eastAsia="ru-RU"/>
        </w:rPr>
        <w:t>в  спектаклях</w:t>
      </w:r>
      <w:proofErr w:type="gramEnd"/>
      <w:r w:rsidRPr="0090750E">
        <w:rPr>
          <w:rFonts w:ascii="Times New Roman" w:eastAsia="Times New Roman" w:hAnsi="Times New Roman" w:cs="Times New Roman"/>
          <w:sz w:val="28"/>
          <w:szCs w:val="28"/>
          <w:lang w:eastAsia="ru-RU"/>
        </w:rPr>
        <w:t>, в изготовлении атрибутов и костюмов  позволяет им лучше понять внутренний мир своего ребёнка, улучшить взаимопонимание. Дети, видя поддержку и заинтересованность близких родственников, становятся более раскрепощенными и уверенными в себе.</w:t>
      </w:r>
    </w:p>
    <w:p w:rsidR="0090750E" w:rsidRPr="0090750E" w:rsidRDefault="0090750E" w:rsidP="0090750E">
      <w:pPr>
        <w:spacing w:after="0" w:line="240" w:lineRule="auto"/>
        <w:ind w:firstLine="709"/>
        <w:jc w:val="both"/>
        <w:rPr>
          <w:rFonts w:ascii="Times New Roman" w:eastAsia="Times New Roman" w:hAnsi="Times New Roman" w:cs="Times New Roman"/>
          <w:sz w:val="28"/>
          <w:szCs w:val="28"/>
          <w:lang w:eastAsia="ru-RU"/>
        </w:rPr>
      </w:pPr>
      <w:r w:rsidRPr="0090750E">
        <w:rPr>
          <w:rFonts w:ascii="Times New Roman" w:eastAsia="Times New Roman" w:hAnsi="Times New Roman" w:cs="Times New Roman"/>
          <w:sz w:val="28"/>
          <w:szCs w:val="28"/>
          <w:lang w:eastAsia="ru-RU"/>
        </w:rPr>
        <w:t>При совместной театрализованной деятельности у детей повышаются инициативность в общении, желание обсуждать темы спектакля, так как полученные впечатления очень сильные и яркие. Наблюдается повышение коммуникативной направленности речи, использование различных типов коммуникативных высказываний (обращение – побуждение, обращение – вопрос, обращение – сообщение); усвоение способов невербального общения; развитие связной диалогической речи.</w:t>
      </w:r>
    </w:p>
    <w:p w:rsidR="0090750E" w:rsidRPr="0090750E" w:rsidRDefault="0090750E" w:rsidP="0090750E">
      <w:pPr>
        <w:spacing w:after="0" w:line="240" w:lineRule="auto"/>
        <w:ind w:firstLine="709"/>
        <w:jc w:val="both"/>
        <w:rPr>
          <w:rFonts w:ascii="Times New Roman" w:eastAsia="Times New Roman" w:hAnsi="Times New Roman" w:cs="Times New Roman"/>
          <w:sz w:val="28"/>
          <w:szCs w:val="28"/>
          <w:lang w:eastAsia="ru-RU"/>
        </w:rPr>
      </w:pPr>
      <w:r w:rsidRPr="0090750E">
        <w:rPr>
          <w:rFonts w:ascii="Times New Roman" w:eastAsia="Times New Roman" w:hAnsi="Times New Roman" w:cs="Times New Roman"/>
          <w:sz w:val="28"/>
          <w:szCs w:val="28"/>
          <w:lang w:eastAsia="ru-RU"/>
        </w:rPr>
        <w:t>Таким образом, искусство театра, театрализованная деятельность дошкольников являются эффективным средством развития и коррекции коммуникативных способностей у детей старшего дошкольного возраста с нарушением речевого развития.</w:t>
      </w:r>
    </w:p>
    <w:p w:rsidR="0090750E" w:rsidRPr="0090750E" w:rsidRDefault="0090750E" w:rsidP="0090750E">
      <w:pPr>
        <w:tabs>
          <w:tab w:val="left" w:pos="8493"/>
          <w:tab w:val="left" w:pos="9177"/>
        </w:tabs>
        <w:spacing w:before="100" w:beforeAutospacing="1" w:after="100" w:afterAutospacing="1" w:line="240" w:lineRule="auto"/>
        <w:ind w:right="11" w:firstLine="720"/>
        <w:jc w:val="center"/>
        <w:rPr>
          <w:rFonts w:ascii="Times New Roman" w:eastAsia="Times New Roman" w:hAnsi="Times New Roman" w:cs="Times New Roman"/>
          <w:sz w:val="28"/>
          <w:szCs w:val="28"/>
          <w:lang w:eastAsia="ru-RU"/>
        </w:rPr>
      </w:pPr>
      <w:r w:rsidRPr="0090750E">
        <w:rPr>
          <w:rFonts w:ascii="Times New Roman" w:eastAsia="Times New Roman" w:hAnsi="Times New Roman" w:cs="Times New Roman"/>
          <w:sz w:val="28"/>
          <w:szCs w:val="28"/>
          <w:lang w:eastAsia="ru-RU"/>
        </w:rPr>
        <w:t>Список литературы</w:t>
      </w:r>
    </w:p>
    <w:p w:rsidR="0090750E" w:rsidRPr="0090750E" w:rsidRDefault="0090750E" w:rsidP="0090750E">
      <w:pPr>
        <w:numPr>
          <w:ilvl w:val="0"/>
          <w:numId w:val="1"/>
        </w:numPr>
        <w:spacing w:after="0" w:line="240" w:lineRule="auto"/>
        <w:jc w:val="both"/>
        <w:rPr>
          <w:rFonts w:ascii="Times New Roman" w:eastAsia="Times New Roman" w:hAnsi="Times New Roman" w:cs="Times New Roman"/>
          <w:sz w:val="28"/>
          <w:szCs w:val="28"/>
          <w:lang w:eastAsia="ru-RU"/>
        </w:rPr>
      </w:pPr>
      <w:r w:rsidRPr="0090750E">
        <w:rPr>
          <w:rFonts w:ascii="Times New Roman" w:eastAsia="Times New Roman" w:hAnsi="Times New Roman" w:cs="Times New Roman"/>
          <w:sz w:val="28"/>
          <w:szCs w:val="28"/>
          <w:lang w:eastAsia="ru-RU"/>
        </w:rPr>
        <w:t>Выготский Л.С</w:t>
      </w:r>
      <w:r w:rsidRPr="0090750E">
        <w:rPr>
          <w:rFonts w:ascii="Times New Roman" w:eastAsia="Times New Roman" w:hAnsi="Times New Roman" w:cs="Times New Roman"/>
          <w:i/>
          <w:sz w:val="28"/>
          <w:szCs w:val="28"/>
          <w:lang w:eastAsia="ru-RU"/>
        </w:rPr>
        <w:t>.</w:t>
      </w:r>
      <w:r w:rsidRPr="0090750E">
        <w:rPr>
          <w:rFonts w:ascii="Times New Roman" w:eastAsia="Times New Roman" w:hAnsi="Times New Roman" w:cs="Times New Roman"/>
          <w:sz w:val="28"/>
          <w:szCs w:val="28"/>
          <w:lang w:eastAsia="ru-RU"/>
        </w:rPr>
        <w:t xml:space="preserve"> Вопросы детской психологии. М., 1997.</w:t>
      </w:r>
    </w:p>
    <w:p w:rsidR="0090750E" w:rsidRPr="0090750E" w:rsidRDefault="0090750E" w:rsidP="0090750E">
      <w:pPr>
        <w:numPr>
          <w:ilvl w:val="0"/>
          <w:numId w:val="1"/>
        </w:numPr>
        <w:spacing w:after="0" w:line="240" w:lineRule="auto"/>
        <w:jc w:val="both"/>
        <w:rPr>
          <w:rFonts w:ascii="Times New Roman" w:eastAsia="Times New Roman" w:hAnsi="Times New Roman" w:cs="Times New Roman"/>
          <w:sz w:val="28"/>
          <w:szCs w:val="28"/>
          <w:lang w:eastAsia="ru-RU"/>
        </w:rPr>
      </w:pPr>
      <w:proofErr w:type="spellStart"/>
      <w:r w:rsidRPr="0090750E">
        <w:rPr>
          <w:rFonts w:ascii="Times New Roman" w:eastAsia="Times New Roman" w:hAnsi="Times New Roman" w:cs="Times New Roman"/>
          <w:sz w:val="28"/>
          <w:szCs w:val="28"/>
          <w:lang w:eastAsia="ru-RU"/>
        </w:rPr>
        <w:t>Жулина</w:t>
      </w:r>
      <w:proofErr w:type="spellEnd"/>
      <w:r w:rsidRPr="0090750E">
        <w:rPr>
          <w:rFonts w:ascii="Times New Roman" w:eastAsia="Times New Roman" w:hAnsi="Times New Roman" w:cs="Times New Roman"/>
          <w:sz w:val="28"/>
          <w:szCs w:val="28"/>
          <w:lang w:eastAsia="ru-RU"/>
        </w:rPr>
        <w:t xml:space="preserve"> Е.В.  Значение театрализованной деятельности и среды в психическом развитии дошкольников с недостатками речи //Логопед. 2008. № 5.</w:t>
      </w:r>
    </w:p>
    <w:p w:rsidR="0090750E" w:rsidRPr="0090750E" w:rsidRDefault="0090750E" w:rsidP="0090750E">
      <w:pPr>
        <w:numPr>
          <w:ilvl w:val="0"/>
          <w:numId w:val="1"/>
        </w:numPr>
        <w:spacing w:after="0" w:line="240" w:lineRule="auto"/>
        <w:jc w:val="both"/>
        <w:rPr>
          <w:rFonts w:ascii="Times New Roman" w:eastAsia="Times New Roman" w:hAnsi="Times New Roman" w:cs="Times New Roman"/>
          <w:sz w:val="28"/>
          <w:szCs w:val="28"/>
          <w:lang w:eastAsia="ru-RU"/>
        </w:rPr>
      </w:pPr>
      <w:r w:rsidRPr="0090750E">
        <w:rPr>
          <w:rFonts w:ascii="Times New Roman" w:eastAsia="Times New Roman" w:hAnsi="Times New Roman" w:cs="Times New Roman"/>
          <w:sz w:val="28"/>
          <w:szCs w:val="28"/>
          <w:lang w:eastAsia="ru-RU"/>
        </w:rPr>
        <w:t>Петрова Т.И. Сергеева Е.Л. Петрова Е.С. Театрализованные игры в детском саду. М.. 2000.</w:t>
      </w:r>
    </w:p>
    <w:p w:rsidR="0090750E" w:rsidRPr="0090750E" w:rsidRDefault="0090750E" w:rsidP="0090750E">
      <w:pPr>
        <w:numPr>
          <w:ilvl w:val="0"/>
          <w:numId w:val="1"/>
        </w:numPr>
        <w:spacing w:after="0" w:line="240" w:lineRule="auto"/>
        <w:jc w:val="both"/>
        <w:rPr>
          <w:rFonts w:ascii="Times New Roman" w:eastAsia="Times New Roman" w:hAnsi="Times New Roman" w:cs="Times New Roman"/>
          <w:sz w:val="28"/>
          <w:szCs w:val="28"/>
          <w:lang w:eastAsia="ru-RU"/>
        </w:rPr>
      </w:pPr>
      <w:r w:rsidRPr="0090750E">
        <w:rPr>
          <w:rFonts w:ascii="Times New Roman" w:eastAsia="Times New Roman" w:hAnsi="Times New Roman" w:cs="Times New Roman"/>
          <w:color w:val="000000"/>
          <w:spacing w:val="4"/>
          <w:sz w:val="28"/>
          <w:szCs w:val="28"/>
          <w:lang w:eastAsia="ru-RU"/>
        </w:rPr>
        <w:t xml:space="preserve">Филичева Т. Б., Чиркина Г. В., Туманова Т. В. </w:t>
      </w:r>
      <w:r w:rsidRPr="0090750E">
        <w:rPr>
          <w:rFonts w:ascii="Times New Roman" w:eastAsia="Times New Roman" w:hAnsi="Times New Roman" w:cs="Times New Roman"/>
          <w:bCs/>
          <w:color w:val="000000"/>
          <w:sz w:val="28"/>
          <w:szCs w:val="28"/>
          <w:lang w:eastAsia="ru-RU"/>
        </w:rPr>
        <w:t xml:space="preserve">Программы дошкольных образовательных учреждений </w:t>
      </w:r>
      <w:r w:rsidRPr="0090750E">
        <w:rPr>
          <w:rFonts w:ascii="Times New Roman" w:eastAsia="Times New Roman" w:hAnsi="Times New Roman" w:cs="Times New Roman"/>
          <w:bCs/>
          <w:color w:val="000000"/>
          <w:spacing w:val="1"/>
          <w:sz w:val="28"/>
          <w:szCs w:val="28"/>
          <w:lang w:eastAsia="ru-RU"/>
        </w:rPr>
        <w:t xml:space="preserve">компенсирующего вида для детей с нарушениями речи. </w:t>
      </w:r>
      <w:r w:rsidRPr="0090750E">
        <w:rPr>
          <w:rFonts w:ascii="Times New Roman" w:eastAsia="Times New Roman" w:hAnsi="Times New Roman" w:cs="Times New Roman"/>
          <w:bCs/>
          <w:color w:val="000000"/>
          <w:spacing w:val="5"/>
          <w:sz w:val="28"/>
          <w:szCs w:val="28"/>
          <w:lang w:eastAsia="ru-RU"/>
        </w:rPr>
        <w:t>КОРРЕКЦИЯ НАРУШЕНИЙ РЕЧИ.</w:t>
      </w:r>
      <w:r w:rsidRPr="0090750E">
        <w:rPr>
          <w:rFonts w:ascii="Times New Roman" w:eastAsia="Times New Roman" w:hAnsi="Times New Roman" w:cs="Times New Roman"/>
          <w:color w:val="000000"/>
          <w:spacing w:val="-7"/>
          <w:sz w:val="28"/>
          <w:szCs w:val="28"/>
          <w:lang w:eastAsia="ru-RU"/>
        </w:rPr>
        <w:t xml:space="preserve"> М., 2008.</w:t>
      </w:r>
    </w:p>
    <w:p w:rsidR="0090750E" w:rsidRPr="0090750E" w:rsidRDefault="0090750E" w:rsidP="0090750E">
      <w:pPr>
        <w:numPr>
          <w:ilvl w:val="0"/>
          <w:numId w:val="1"/>
        </w:numPr>
        <w:spacing w:after="0" w:line="240" w:lineRule="auto"/>
        <w:jc w:val="both"/>
        <w:rPr>
          <w:rFonts w:ascii="Times New Roman" w:eastAsia="Times New Roman" w:hAnsi="Times New Roman" w:cs="Times New Roman"/>
          <w:sz w:val="28"/>
          <w:szCs w:val="28"/>
          <w:lang w:eastAsia="ru-RU"/>
        </w:rPr>
      </w:pPr>
      <w:proofErr w:type="spellStart"/>
      <w:r w:rsidRPr="0090750E">
        <w:rPr>
          <w:rFonts w:ascii="Times New Roman" w:eastAsia="Times New Roman" w:hAnsi="Times New Roman" w:cs="Times New Roman"/>
          <w:sz w:val="28"/>
          <w:szCs w:val="28"/>
          <w:lang w:eastAsia="ru-RU"/>
        </w:rPr>
        <w:t>Щеткин</w:t>
      </w:r>
      <w:proofErr w:type="spellEnd"/>
      <w:r w:rsidRPr="0090750E">
        <w:rPr>
          <w:rFonts w:ascii="Times New Roman" w:eastAsia="Times New Roman" w:hAnsi="Times New Roman" w:cs="Times New Roman"/>
          <w:sz w:val="28"/>
          <w:szCs w:val="28"/>
          <w:lang w:eastAsia="ru-RU"/>
        </w:rPr>
        <w:t xml:space="preserve"> А.В. Театральная деятельность в детском саду. Для занятий с детьми 6-7 </w:t>
      </w:r>
      <w:proofErr w:type="gramStart"/>
      <w:r w:rsidRPr="0090750E">
        <w:rPr>
          <w:rFonts w:ascii="Times New Roman" w:eastAsia="Times New Roman" w:hAnsi="Times New Roman" w:cs="Times New Roman"/>
          <w:sz w:val="28"/>
          <w:szCs w:val="28"/>
          <w:lang w:eastAsia="ru-RU"/>
        </w:rPr>
        <w:t>лет.-</w:t>
      </w:r>
      <w:proofErr w:type="gramEnd"/>
      <w:r w:rsidRPr="0090750E">
        <w:rPr>
          <w:rFonts w:ascii="Times New Roman" w:eastAsia="Times New Roman" w:hAnsi="Times New Roman" w:cs="Times New Roman"/>
          <w:sz w:val="28"/>
          <w:szCs w:val="28"/>
          <w:lang w:eastAsia="ru-RU"/>
        </w:rPr>
        <w:t xml:space="preserve"> М.: Мозаика- Синтез, 2007.- 128с.</w:t>
      </w:r>
    </w:p>
    <w:p w:rsidR="0090750E" w:rsidRPr="0090750E" w:rsidRDefault="0090750E" w:rsidP="0090750E">
      <w:pPr>
        <w:numPr>
          <w:ilvl w:val="0"/>
          <w:numId w:val="1"/>
        </w:numPr>
        <w:spacing w:after="0" w:line="240" w:lineRule="auto"/>
        <w:jc w:val="both"/>
        <w:rPr>
          <w:rFonts w:ascii="Times New Roman" w:eastAsia="Times New Roman" w:hAnsi="Times New Roman" w:cs="Times New Roman"/>
          <w:sz w:val="28"/>
          <w:szCs w:val="28"/>
          <w:lang w:eastAsia="ru-RU"/>
        </w:rPr>
      </w:pPr>
      <w:r w:rsidRPr="0090750E">
        <w:rPr>
          <w:rFonts w:ascii="Times New Roman" w:eastAsia="Times New Roman" w:hAnsi="Times New Roman" w:cs="Times New Roman"/>
          <w:sz w:val="28"/>
          <w:szCs w:val="28"/>
          <w:lang w:eastAsia="ru-RU"/>
        </w:rPr>
        <w:t>Ушакова О. С. Развитие речи дошкольников М.: Изд-во Института Психотерапии, 2001.</w:t>
      </w:r>
    </w:p>
    <w:p w:rsidR="005B645B" w:rsidRDefault="005B645B"/>
    <w:sectPr w:rsidR="005B645B" w:rsidSect="00636B6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41AB3"/>
    <w:multiLevelType w:val="multilevel"/>
    <w:tmpl w:val="B2EA3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95"/>
    <w:rsid w:val="005B645B"/>
    <w:rsid w:val="0090750E"/>
    <w:rsid w:val="00A96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8FAB7-01C0-41BA-A68E-1F6EEC65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0750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907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1904</Words>
  <Characters>10854</Characters>
  <Application>Microsoft Office Word</Application>
  <DocSecurity>0</DocSecurity>
  <Lines>90</Lines>
  <Paragraphs>25</Paragraphs>
  <ScaleCrop>false</ScaleCrop>
  <Company/>
  <LinksUpToDate>false</LinksUpToDate>
  <CharactersWithSpaces>12733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KS</cp:lastModifiedBy>
  <cp:revision>2</cp:revision>
  <dcterms:created xsi:type="dcterms:W3CDTF">2018-04-25T07:47:00Z</dcterms:created>
  <dcterms:modified xsi:type="dcterms:W3CDTF">2018-04-25T07:48:00Z</dcterms:modified>
</cp:coreProperties>
</file>