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7B" w:rsidRDefault="007D157B" w:rsidP="007D157B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57B">
        <w:rPr>
          <w:rFonts w:ascii="Times New Roman" w:hAnsi="Times New Roman" w:cs="Times New Roman"/>
          <w:b/>
          <w:sz w:val="28"/>
          <w:szCs w:val="28"/>
        </w:rPr>
        <w:t xml:space="preserve">Психологическое здоровье как основа </w:t>
      </w:r>
    </w:p>
    <w:p w:rsidR="007D157B" w:rsidRDefault="007D157B" w:rsidP="007D157B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57B">
        <w:rPr>
          <w:rFonts w:ascii="Times New Roman" w:hAnsi="Times New Roman" w:cs="Times New Roman"/>
          <w:b/>
          <w:sz w:val="28"/>
          <w:szCs w:val="28"/>
        </w:rPr>
        <w:t>успешной жизнедеятельности дошкольника</w:t>
      </w:r>
    </w:p>
    <w:p w:rsidR="007D157B" w:rsidRPr="007D157B" w:rsidRDefault="007D157B" w:rsidP="007D157B">
      <w:pPr>
        <w:spacing w:after="0" w:line="240" w:lineRule="auto"/>
        <w:ind w:firstLine="62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157B" w:rsidRPr="007D157B" w:rsidRDefault="007D157B" w:rsidP="007D157B">
      <w:pPr>
        <w:spacing w:after="0" w:line="240" w:lineRule="auto"/>
        <w:ind w:firstLine="62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</w:t>
      </w:r>
      <w:r w:rsidRPr="007D157B">
        <w:rPr>
          <w:rFonts w:ascii="Times New Roman" w:hAnsi="Times New Roman" w:cs="Times New Roman"/>
          <w:i/>
          <w:sz w:val="28"/>
          <w:szCs w:val="28"/>
        </w:rPr>
        <w:t xml:space="preserve">ставила воспитатель </w:t>
      </w:r>
    </w:p>
    <w:p w:rsidR="007D157B" w:rsidRPr="007D157B" w:rsidRDefault="007D157B" w:rsidP="007D157B">
      <w:pPr>
        <w:spacing w:after="0" w:line="240" w:lineRule="auto"/>
        <w:ind w:firstLine="62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157B">
        <w:rPr>
          <w:rFonts w:ascii="Times New Roman" w:hAnsi="Times New Roman" w:cs="Times New Roman"/>
          <w:i/>
          <w:sz w:val="28"/>
          <w:szCs w:val="28"/>
        </w:rPr>
        <w:t>Гасанова Е.А.</w:t>
      </w:r>
    </w:p>
    <w:p w:rsidR="007D157B" w:rsidRDefault="007D157B" w:rsidP="007D15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7D157B" w:rsidRPr="007D157B" w:rsidRDefault="007D157B" w:rsidP="007D15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 xml:space="preserve">Современные исследования показывают, что наличие у человека качеств психологического здоровья зачастую становится более прочной основой долгой и активной жизни, нежели прямая забота о физическом здоровье. Поэтому вопрос о необходимости поддержании и формировании психологического здоровья детей дошкольного возраста стоит достаточно остро. </w:t>
      </w:r>
    </w:p>
    <w:p w:rsidR="007D157B" w:rsidRPr="007D157B" w:rsidRDefault="007D157B" w:rsidP="007D15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 xml:space="preserve">Современная жизнь изобилует трудными или критическими ситуациями, с которыми ребенок не всегда может справиться самостоятельно, и ввиду своей беспомощности, поэтому практически все дети требуют той или иной психологической поддержки. Через взрослых, ребенок постигает мир, от него зависит, насколько легко войдет ребенок в сложный взрослый мир. Психологическое здоровье является необходимым условием полноценного развития ребенка в процессе его жизнедеятельности. </w:t>
      </w:r>
    </w:p>
    <w:p w:rsidR="007D157B" w:rsidRPr="007D157B" w:rsidRDefault="007D157B" w:rsidP="007D15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>В энциклопедическом словаре медицинских терминов понятия «психическое здоровье» нет, есть просто слово «здоровье», и им обозначается состояние полного душевного, физического и социального благополучия, а не только отсутствие болезней или физических дефектов. Отличие психологического здоровья от психического, главным образом заключается в том, что психическое здоровье имеет отношение к отдельным психическим процессам и механизмам, а психологическое – относится к личности в целом и позволяет выделить собственно психологический аспект проблемы.</w:t>
      </w:r>
    </w:p>
    <w:p w:rsidR="007D157B" w:rsidRPr="007D157B" w:rsidRDefault="007D157B" w:rsidP="007D15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 xml:space="preserve">Если говорить о взрослом человеке, то портрет психологически здорового человека, выглядит следующим образом: спонтанный, творческий, жизнерадостный, веселый, открытый, познающего себя и окружающий мир человек не только разумом, но и чувствами, интуицией. Он полностью принимает самого себя и при этом признает ценность и уникальность окружающих его людей. Он находится в постоянном развитии и способствует развитию других людей. Такой человек берет ответственность за свою жизнь прежде всего на себя и извлекает уроки из неблагоприятных ситуаций. Его жизнь наполнена смыслом. Это человек, находящийся в гармонии с самим собой. </w:t>
      </w:r>
    </w:p>
    <w:p w:rsidR="007D157B" w:rsidRPr="007D157B" w:rsidRDefault="007D157B" w:rsidP="007D15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>Ключевым словом для описания психологического здоровья является слово «гармония», выражающаяся в гармонии между различными аспектами: эмоциональными и интеллектуальными, телесными и психическими.</w:t>
      </w:r>
    </w:p>
    <w:p w:rsidR="007D157B" w:rsidRPr="007D157B" w:rsidRDefault="007D157B" w:rsidP="007D15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>Специфика психологического здоровья дошкольников проявляется в иных проявлениях. Условно состояние психологического здоровья ребенка можно разделить на три уровня:</w:t>
      </w:r>
    </w:p>
    <w:p w:rsidR="007D157B" w:rsidRPr="007D157B" w:rsidRDefault="007D157B" w:rsidP="007D15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 xml:space="preserve">К высокому уровню – креативному – можно отнести детей с устойчивой адаптацией к среде, наличием резерва сил для преодоления стрессовых </w:t>
      </w:r>
      <w:r w:rsidRPr="007D157B">
        <w:rPr>
          <w:rFonts w:ascii="Times New Roman" w:hAnsi="Times New Roman" w:cs="Times New Roman"/>
          <w:sz w:val="28"/>
          <w:szCs w:val="28"/>
        </w:rPr>
        <w:lastRenderedPageBreak/>
        <w:t xml:space="preserve">ситуаций и активным творческим отношением к действительности. Такие дети не требуют психологической помощи. </w:t>
      </w:r>
    </w:p>
    <w:p w:rsidR="007D157B" w:rsidRPr="007D157B" w:rsidRDefault="007D157B" w:rsidP="007D15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 xml:space="preserve">К среднему уровню – адаптивному – относятся </w:t>
      </w:r>
      <w:proofErr w:type="gramStart"/>
      <w:r w:rsidRPr="007D157B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7D157B">
        <w:rPr>
          <w:rFonts w:ascii="Times New Roman" w:hAnsi="Times New Roman" w:cs="Times New Roman"/>
          <w:sz w:val="28"/>
          <w:szCs w:val="28"/>
        </w:rPr>
        <w:t xml:space="preserve"> в целом адаптированные к социуму, однако имеющие некоторую повышенную тревожность. </w:t>
      </w:r>
    </w:p>
    <w:p w:rsidR="007D157B" w:rsidRPr="007D157B" w:rsidRDefault="007D157B" w:rsidP="007D15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 xml:space="preserve">К низкому уровню — </w:t>
      </w:r>
      <w:proofErr w:type="spellStart"/>
      <w:r w:rsidRPr="007D157B">
        <w:rPr>
          <w:rFonts w:ascii="Times New Roman" w:hAnsi="Times New Roman" w:cs="Times New Roman"/>
          <w:sz w:val="28"/>
          <w:szCs w:val="28"/>
        </w:rPr>
        <w:t>дезадаптивному</w:t>
      </w:r>
      <w:proofErr w:type="spellEnd"/>
      <w:r w:rsidRPr="007D157B">
        <w:rPr>
          <w:rFonts w:ascii="Times New Roman" w:hAnsi="Times New Roman" w:cs="Times New Roman"/>
          <w:sz w:val="28"/>
          <w:szCs w:val="28"/>
        </w:rPr>
        <w:t xml:space="preserve"> – можно отнести детей, чей стиль поведения характеризуется, прежде всего, стремлением приспособиться к внешним обстоятельствам в ущерб своим желаниям или возможностям, или, наоборот, используя активную наступательную позицию, подчинить окружение своим потребностям.</w:t>
      </w:r>
    </w:p>
    <w:p w:rsidR="007D157B" w:rsidRPr="007D157B" w:rsidRDefault="007D157B" w:rsidP="007D15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>Разрушающееся воздействие на психологическое здоровье оказывает ряд факторов, которые можно разделить на две основные группы: средовые (все, что окружает ребенка) и субъективные (его индивидуальные личностные особенности).</w:t>
      </w:r>
    </w:p>
    <w:p w:rsidR="007D157B" w:rsidRPr="007D157B" w:rsidRDefault="007D157B" w:rsidP="007D15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 xml:space="preserve">К средовым факторам можно отнести неблагоприятные семейные условия и неблагоприятные условия, связанные с детским учреждением. Так в детском саду психотравмирующей может стать ситуация первой встречи с воспитателем, которая во многом определит последующее взаимодействие ребенка со взрослыми. Проведенные исследования показали, что в случае, когда педагог не замечает направленных к нему обращений детей, это может, с одной стороны, привести к росту самостоятельности ребенка, снижению его эгоцентризма. С другой – к фрустрации потребности безопасности, развитию тревожности, </w:t>
      </w:r>
      <w:proofErr w:type="spellStart"/>
      <w:r w:rsidRPr="007D157B">
        <w:rPr>
          <w:rFonts w:ascii="Times New Roman" w:hAnsi="Times New Roman" w:cs="Times New Roman"/>
          <w:sz w:val="28"/>
          <w:szCs w:val="28"/>
        </w:rPr>
        <w:t>психосоматизации</w:t>
      </w:r>
      <w:proofErr w:type="spellEnd"/>
      <w:r w:rsidRPr="007D157B">
        <w:rPr>
          <w:rFonts w:ascii="Times New Roman" w:hAnsi="Times New Roman" w:cs="Times New Roman"/>
          <w:sz w:val="28"/>
          <w:szCs w:val="28"/>
        </w:rPr>
        <w:t xml:space="preserve"> ребенка. Кроме того, в детском саду ребенок получает возможность появления конфликтных отношений со сверстниками, что нарушает эмоциональный комфорт, тормозит формирование его личности.</w:t>
      </w:r>
    </w:p>
    <w:p w:rsidR="007D157B" w:rsidRPr="007D157B" w:rsidRDefault="007D157B" w:rsidP="007D15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7D157B">
        <w:rPr>
          <w:rFonts w:ascii="Times New Roman" w:hAnsi="Times New Roman" w:cs="Times New Roman"/>
          <w:sz w:val="28"/>
          <w:szCs w:val="28"/>
        </w:rPr>
        <w:t>внутриличностным</w:t>
      </w:r>
      <w:proofErr w:type="spellEnd"/>
      <w:r w:rsidRPr="007D157B">
        <w:rPr>
          <w:rFonts w:ascii="Times New Roman" w:hAnsi="Times New Roman" w:cs="Times New Roman"/>
          <w:sz w:val="28"/>
          <w:szCs w:val="28"/>
        </w:rPr>
        <w:t xml:space="preserve"> (субъективным) факторам относятся характер, темперамент, самооценка. Учет индивидуальных особенностей ребенка при построении работы, особенно оздоровительной, создаст благоприятную почву для эффективного созидания психологического комфорта и формирования психологического здоровья каждого конкретного ребенка. </w:t>
      </w:r>
    </w:p>
    <w:p w:rsidR="007D157B" w:rsidRPr="007D157B" w:rsidRDefault="007D157B" w:rsidP="007D15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>В целом можно сделать вывод, что психологическое здоровье формируется при взаимодействии внутренних и внешних факторов. Основным условием нормального психосоциального развития (помимо здоровой нервной системы) признается спокойная и доброжелательная обстановка, создаваемая благодаря постоянному присутствию родителей или воспитателей, которые внимательно относятся к эмоциональным потребностям ребенка, беседуют и играют с ним, поддерживают дисциплину, осуществляют необходимое наблюдение за ребенком. Следует предоставлять ребенку больше самостоятельности и независимости.</w:t>
      </w:r>
    </w:p>
    <w:p w:rsidR="007D157B" w:rsidRPr="007D157B" w:rsidRDefault="007D157B" w:rsidP="007D15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>Для поддержания психологического здоровья детей педагоги должны в своем взаимодействии с ребенком осуществить ряд задач:</w:t>
      </w:r>
    </w:p>
    <w:p w:rsidR="007D157B" w:rsidRPr="007D157B" w:rsidRDefault="007D157B" w:rsidP="007D15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 xml:space="preserve">Обучение положительному </w:t>
      </w:r>
      <w:proofErr w:type="spellStart"/>
      <w:r w:rsidRPr="007D157B">
        <w:rPr>
          <w:rFonts w:ascii="Times New Roman" w:hAnsi="Times New Roman" w:cs="Times New Roman"/>
          <w:sz w:val="28"/>
          <w:szCs w:val="28"/>
        </w:rPr>
        <w:t>самоотношению</w:t>
      </w:r>
      <w:proofErr w:type="spellEnd"/>
      <w:r w:rsidRPr="007D157B">
        <w:rPr>
          <w:rFonts w:ascii="Times New Roman" w:hAnsi="Times New Roman" w:cs="Times New Roman"/>
          <w:sz w:val="28"/>
          <w:szCs w:val="28"/>
        </w:rPr>
        <w:t xml:space="preserve"> и принятию других людей. </w:t>
      </w:r>
    </w:p>
    <w:p w:rsidR="007D157B" w:rsidRPr="007D157B" w:rsidRDefault="007D157B" w:rsidP="007D15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>Обучение рефлексивным умениям (умение осознавать свои чувства, причины поведения).</w:t>
      </w:r>
      <w:bookmarkStart w:id="0" w:name="_GoBack"/>
      <w:bookmarkEnd w:id="0"/>
    </w:p>
    <w:p w:rsidR="007D157B" w:rsidRPr="007D157B" w:rsidRDefault="007D157B" w:rsidP="007D15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>Формирование потребности в саморазвитии (умение находить в трудных ситуациях силы внутри себя).</w:t>
      </w:r>
    </w:p>
    <w:p w:rsidR="007D157B" w:rsidRPr="007D157B" w:rsidRDefault="007D157B" w:rsidP="007D15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>Для осуществления профилактических мер по формирования психологического неблагополучия в развитии ребенка педагогам рекомендовано:</w:t>
      </w:r>
    </w:p>
    <w:p w:rsidR="007D157B" w:rsidRPr="007D157B" w:rsidRDefault="007D157B" w:rsidP="007D15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 xml:space="preserve">Создавать в учреждении спокойную, жизнерадостную обстановку. </w:t>
      </w:r>
    </w:p>
    <w:p w:rsidR="007D157B" w:rsidRPr="007D157B" w:rsidRDefault="007D157B" w:rsidP="007D15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 xml:space="preserve">Проявлять искренний интерес к личности каждого ребенка, его состоянию, настроению. </w:t>
      </w:r>
    </w:p>
    <w:p w:rsidR="007D157B" w:rsidRPr="007D157B" w:rsidRDefault="007D157B" w:rsidP="007D15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 xml:space="preserve">Организовывать жизнедеятельность детей таким образом, чтоб у них накапливался положительный опыт добрых чувств. </w:t>
      </w:r>
    </w:p>
    <w:p w:rsidR="007D157B" w:rsidRPr="007D157B" w:rsidRDefault="007D157B" w:rsidP="007D15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 xml:space="preserve">Собственным поведением демонстрировать уважительное отношение ко всем детям. </w:t>
      </w:r>
    </w:p>
    <w:p w:rsidR="007D157B" w:rsidRPr="007D157B" w:rsidRDefault="007D157B" w:rsidP="007D15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 xml:space="preserve">В ходе обучающих занятий учитывать возрастные особенности и интересы детей. </w:t>
      </w:r>
    </w:p>
    <w:p w:rsidR="007D157B" w:rsidRPr="007D157B" w:rsidRDefault="007D157B" w:rsidP="007D15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 xml:space="preserve">Создавать условия для формирования у детей положительных взаимоотношений со сверстниками, привязанности и доверия ко взрослым. </w:t>
      </w:r>
    </w:p>
    <w:p w:rsidR="007D157B" w:rsidRPr="007D157B" w:rsidRDefault="007D157B" w:rsidP="007D15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 xml:space="preserve">Учить детей осознавать свои эмоциональные состояния, настроения и чувства окружающих людей. </w:t>
      </w:r>
    </w:p>
    <w:p w:rsidR="007D157B" w:rsidRPr="007D157B" w:rsidRDefault="007D157B" w:rsidP="007D15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 xml:space="preserve">Учить детей устанавливать связь между поступками, событиями, настроением и самочувствием людей. </w:t>
      </w:r>
    </w:p>
    <w:p w:rsidR="007D157B" w:rsidRPr="007D157B" w:rsidRDefault="007D157B" w:rsidP="007D15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 xml:space="preserve">При организации взаимодействия чаще пользоваться поощрением, поддержкой детей, чем порицанием и запрещением. </w:t>
      </w:r>
    </w:p>
    <w:p w:rsidR="007D157B" w:rsidRPr="007D157B" w:rsidRDefault="007D157B" w:rsidP="007D15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7B">
        <w:rPr>
          <w:rFonts w:ascii="Times New Roman" w:hAnsi="Times New Roman" w:cs="Times New Roman"/>
          <w:sz w:val="28"/>
          <w:szCs w:val="28"/>
        </w:rPr>
        <w:t>Создавать условия для эффективного доверительного сотрудничества с родителями воспитанников.</w:t>
      </w:r>
    </w:p>
    <w:p w:rsidR="009F6974" w:rsidRPr="007D157B" w:rsidRDefault="009F6974" w:rsidP="007D15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sectPr w:rsidR="009F6974" w:rsidRPr="007D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A172F"/>
    <w:multiLevelType w:val="hybridMultilevel"/>
    <w:tmpl w:val="4F027A12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69EC"/>
    <w:multiLevelType w:val="hybridMultilevel"/>
    <w:tmpl w:val="8A82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4D"/>
    <w:rsid w:val="007D157B"/>
    <w:rsid w:val="009F6974"/>
    <w:rsid w:val="00C5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35852-7920-45D4-A983-CA325C61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2019-02-01T02:28:00Z</dcterms:created>
  <dcterms:modified xsi:type="dcterms:W3CDTF">2019-02-01T02:30:00Z</dcterms:modified>
</cp:coreProperties>
</file>